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3692F" w14:textId="77777777" w:rsidR="002D372F" w:rsidRPr="002D4F1D" w:rsidRDefault="002D372F" w:rsidP="002D372F">
      <w:pPr>
        <w:jc w:val="center"/>
      </w:pPr>
      <w:r w:rsidRPr="002D4F1D">
        <w:t>РОССИЙСКАЯ ФЕДЕРАЦИЯ</w:t>
      </w:r>
    </w:p>
    <w:p w14:paraId="2A86FFA6" w14:textId="77777777" w:rsidR="002D372F" w:rsidRPr="002D4F1D" w:rsidRDefault="002D372F" w:rsidP="002D372F">
      <w:pPr>
        <w:jc w:val="center"/>
      </w:pPr>
      <w:r w:rsidRPr="002D4F1D">
        <w:t>АДМИНИСТРАЦИЯ МЕДВЕНСКОГО РАЙОНА КУРСКОЙ ОБЛАСТИ</w:t>
      </w:r>
    </w:p>
    <w:p w14:paraId="180A5966" w14:textId="77777777" w:rsidR="002D372F" w:rsidRPr="002D4F1D" w:rsidRDefault="002D372F" w:rsidP="002D372F">
      <w:pPr>
        <w:jc w:val="center"/>
      </w:pPr>
      <w:r w:rsidRPr="002D4F1D">
        <w:t>Муниципальное общеобразовательное казенное учреждение</w:t>
      </w:r>
    </w:p>
    <w:p w14:paraId="60146C94" w14:textId="77777777" w:rsidR="002D372F" w:rsidRPr="002D4F1D" w:rsidRDefault="002D372F" w:rsidP="002D372F">
      <w:pPr>
        <w:jc w:val="center"/>
      </w:pPr>
      <w:r w:rsidRPr="002D4F1D">
        <w:t>«Спасская средняя общеобр</w:t>
      </w:r>
      <w:r w:rsidR="007C2370">
        <w:t>азовательная школа»</w:t>
      </w:r>
    </w:p>
    <w:p w14:paraId="0A965165" w14:textId="77777777" w:rsidR="002D372F" w:rsidRPr="007C2370" w:rsidRDefault="002D372F" w:rsidP="007C2370">
      <w:pPr>
        <w:jc w:val="center"/>
      </w:pPr>
    </w:p>
    <w:p w14:paraId="43BD4B2F" w14:textId="77777777" w:rsidR="00E638A1" w:rsidRPr="0000593E" w:rsidRDefault="00E638A1" w:rsidP="00E638A1">
      <w:pPr>
        <w:jc w:val="center"/>
        <w:rPr>
          <w:b/>
          <w:bCs/>
          <w:u w:val="single"/>
        </w:rPr>
      </w:pPr>
    </w:p>
    <w:p w14:paraId="4FFA2C74" w14:textId="77777777" w:rsidR="00E638A1" w:rsidRPr="0000593E" w:rsidRDefault="00E638A1" w:rsidP="00E638A1">
      <w:pPr>
        <w:jc w:val="center"/>
        <w:rPr>
          <w:b/>
          <w:bCs/>
          <w:u w:val="single"/>
        </w:rPr>
      </w:pPr>
    </w:p>
    <w:tbl>
      <w:tblPr>
        <w:tblpPr w:leftFromText="180" w:rightFromText="180" w:vertAnchor="text" w:horzAnchor="page" w:tblpX="1303" w:tblpY="69"/>
        <w:tblW w:w="0" w:type="auto"/>
        <w:tblLook w:val="04A0" w:firstRow="1" w:lastRow="0" w:firstColumn="1" w:lastColumn="0" w:noHBand="0" w:noVBand="1"/>
      </w:tblPr>
      <w:tblGrid>
        <w:gridCol w:w="5075"/>
        <w:gridCol w:w="5062"/>
      </w:tblGrid>
      <w:tr w:rsidR="00E638A1" w14:paraId="33AF8D3F" w14:textId="77777777" w:rsidTr="00E638A1">
        <w:tc>
          <w:tcPr>
            <w:tcW w:w="5101" w:type="dxa"/>
          </w:tcPr>
          <w:p w14:paraId="4B884AF0" w14:textId="77777777" w:rsidR="00E638A1" w:rsidRDefault="00E638A1" w:rsidP="00E638A1">
            <w:r>
              <w:t>Принята решением</w:t>
            </w:r>
          </w:p>
          <w:p w14:paraId="46AFA923" w14:textId="77777777" w:rsidR="00E638A1" w:rsidRDefault="002D372F" w:rsidP="00E638A1">
            <w:r>
              <w:t>п</w:t>
            </w:r>
            <w:r w:rsidR="00E638A1">
              <w:t>едагогического совета школы</w:t>
            </w:r>
          </w:p>
          <w:p w14:paraId="65DEAECD" w14:textId="30C13ED4" w:rsidR="002D372F" w:rsidRDefault="00E638A1" w:rsidP="00584E6D">
            <w:r>
              <w:t>Протокол №</w:t>
            </w:r>
            <w:r w:rsidR="002D372F">
              <w:t xml:space="preserve"> </w:t>
            </w:r>
            <w:r w:rsidR="00525F51">
              <w:t>1</w:t>
            </w:r>
          </w:p>
          <w:p w14:paraId="2AE4D7F9" w14:textId="40C7EBA3" w:rsidR="00E638A1" w:rsidRDefault="00E638A1" w:rsidP="00584E6D">
            <w:r>
              <w:t>от</w:t>
            </w:r>
            <w:r w:rsidR="0000593E">
              <w:t xml:space="preserve">   </w:t>
            </w:r>
            <w:proofErr w:type="gramStart"/>
            <w:r w:rsidR="0000593E">
              <w:t xml:space="preserve">   </w:t>
            </w:r>
            <w:r w:rsidR="00525F51">
              <w:t>«</w:t>
            </w:r>
            <w:proofErr w:type="gramEnd"/>
            <w:r w:rsidR="00525F51">
              <w:t>30» августа</w:t>
            </w:r>
            <w:r w:rsidR="0000593E">
              <w:t xml:space="preserve">    202</w:t>
            </w:r>
            <w:r w:rsidR="00525F51">
              <w:t>3</w:t>
            </w:r>
            <w:r>
              <w:t>г.</w:t>
            </w:r>
          </w:p>
          <w:p w14:paraId="283E3BB5" w14:textId="0410F714" w:rsidR="002D372F" w:rsidRDefault="002D372F" w:rsidP="00584E6D">
            <w:r>
              <w:t>Зам. директора по ВР</w:t>
            </w:r>
            <w:r w:rsidR="00525F51">
              <w:t>:</w:t>
            </w:r>
          </w:p>
          <w:p w14:paraId="768556D5" w14:textId="1E610FF3" w:rsidR="002D372F" w:rsidRDefault="002D372F" w:rsidP="00584E6D">
            <w:r>
              <w:t>__________/</w:t>
            </w:r>
            <w:r w:rsidR="00525F51">
              <w:t>Переверзева Л.А</w:t>
            </w:r>
            <w:r>
              <w:t>./</w:t>
            </w:r>
          </w:p>
        </w:tc>
        <w:tc>
          <w:tcPr>
            <w:tcW w:w="5101" w:type="dxa"/>
          </w:tcPr>
          <w:p w14:paraId="74611F8A" w14:textId="08990B82" w:rsidR="00E638A1" w:rsidRDefault="00E638A1" w:rsidP="00E638A1">
            <w:r>
              <w:t>Утверждена</w:t>
            </w:r>
          </w:p>
          <w:p w14:paraId="3C89A988" w14:textId="77777777" w:rsidR="00525F51" w:rsidRDefault="00E638A1" w:rsidP="00E638A1">
            <w:r>
              <w:t>Приказ №</w:t>
            </w:r>
            <w:r w:rsidR="00525F51">
              <w:t>92</w:t>
            </w:r>
          </w:p>
          <w:p w14:paraId="2823A676" w14:textId="6B575B63" w:rsidR="00E638A1" w:rsidRDefault="0000593E" w:rsidP="00E638A1">
            <w:r>
              <w:t xml:space="preserve"> от </w:t>
            </w:r>
            <w:r w:rsidR="00525F51">
              <w:t xml:space="preserve">«31» </w:t>
            </w:r>
            <w:proofErr w:type="gramStart"/>
            <w:r w:rsidR="00525F51">
              <w:t>августа»</w:t>
            </w:r>
            <w:r>
              <w:t xml:space="preserve">   </w:t>
            </w:r>
            <w:proofErr w:type="gramEnd"/>
            <w:r>
              <w:t>202</w:t>
            </w:r>
            <w:r w:rsidR="00525F51">
              <w:t>3</w:t>
            </w:r>
            <w:r w:rsidR="00E638A1">
              <w:t>г.</w:t>
            </w:r>
          </w:p>
          <w:p w14:paraId="3E387122" w14:textId="77777777" w:rsidR="00525F51" w:rsidRDefault="00E638A1" w:rsidP="00E638A1">
            <w:r>
              <w:t>Директор школы</w:t>
            </w:r>
            <w:r w:rsidR="002D372F">
              <w:t>:</w:t>
            </w:r>
          </w:p>
          <w:p w14:paraId="7AB5C219" w14:textId="1159D476" w:rsidR="00584E6D" w:rsidRDefault="00E638A1" w:rsidP="00E638A1">
            <w:r>
              <w:t>_______</w:t>
            </w:r>
            <w:r w:rsidR="00584E6D">
              <w:t>/</w:t>
            </w:r>
            <w:r>
              <w:t xml:space="preserve"> Великоцкая Ю.А./</w:t>
            </w:r>
          </w:p>
          <w:p w14:paraId="29E432FE" w14:textId="77777777" w:rsidR="00584E6D" w:rsidRDefault="00584E6D" w:rsidP="00E638A1"/>
          <w:p w14:paraId="32850221" w14:textId="77777777" w:rsidR="00584E6D" w:rsidRDefault="00584E6D" w:rsidP="00E638A1"/>
        </w:tc>
      </w:tr>
    </w:tbl>
    <w:p w14:paraId="70CA7AE2" w14:textId="77777777" w:rsidR="00E638A1" w:rsidRDefault="00E638A1" w:rsidP="00E638A1">
      <w:pPr>
        <w:ind w:hanging="283"/>
        <w:rPr>
          <w:b/>
          <w:bCs/>
        </w:rPr>
      </w:pPr>
    </w:p>
    <w:p w14:paraId="22D91781" w14:textId="77777777" w:rsidR="00E638A1" w:rsidRDefault="00E638A1" w:rsidP="00E638A1">
      <w:pPr>
        <w:pStyle w:val="1"/>
        <w:spacing w:before="69"/>
        <w:ind w:right="4584"/>
        <w:jc w:val="center"/>
      </w:pPr>
    </w:p>
    <w:p w14:paraId="7D677CD0" w14:textId="77777777" w:rsidR="00E638A1" w:rsidRDefault="00E638A1" w:rsidP="00E638A1">
      <w:pPr>
        <w:pStyle w:val="1"/>
        <w:spacing w:before="69"/>
        <w:ind w:right="4584"/>
      </w:pPr>
    </w:p>
    <w:p w14:paraId="062C264F" w14:textId="77777777" w:rsidR="00E638A1" w:rsidRDefault="00E638A1" w:rsidP="00E638A1">
      <w:pPr>
        <w:pStyle w:val="1"/>
        <w:spacing w:before="69"/>
        <w:ind w:right="4584"/>
        <w:jc w:val="center"/>
      </w:pPr>
    </w:p>
    <w:p w14:paraId="66C66A28" w14:textId="77777777" w:rsidR="00E638A1" w:rsidRDefault="00E638A1" w:rsidP="00E638A1">
      <w:pPr>
        <w:pStyle w:val="1"/>
        <w:spacing w:before="69"/>
        <w:ind w:right="4584"/>
        <w:jc w:val="center"/>
      </w:pPr>
    </w:p>
    <w:p w14:paraId="64E368FB" w14:textId="77777777" w:rsidR="002D372F" w:rsidRDefault="002D372F" w:rsidP="00E638A1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Дополнительная</w:t>
      </w:r>
    </w:p>
    <w:p w14:paraId="033F46F8" w14:textId="77777777" w:rsidR="00E638A1" w:rsidRDefault="002D372F" w:rsidP="00E638A1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общеобразовательная</w:t>
      </w:r>
    </w:p>
    <w:p w14:paraId="2D924D25" w14:textId="77777777" w:rsidR="002D372F" w:rsidRDefault="002D372F" w:rsidP="00E638A1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общеразвивающая </w:t>
      </w:r>
    </w:p>
    <w:p w14:paraId="60A64EFF" w14:textId="77777777" w:rsidR="002D372F" w:rsidRPr="002840FF" w:rsidRDefault="002D372F" w:rsidP="00E638A1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14:paraId="67317336" w14:textId="77777777" w:rsidR="00584E6D" w:rsidRDefault="00E638A1" w:rsidP="00584E6D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  <w:r w:rsidRPr="002840FF">
        <w:rPr>
          <w:rFonts w:ascii="Times New Roman" w:hAnsi="Times New Roman"/>
          <w:b/>
          <w:bCs/>
          <w:sz w:val="28"/>
          <w:szCs w:val="28"/>
        </w:rPr>
        <w:t>«Возрождение</w:t>
      </w:r>
      <w:r w:rsidR="00584E6D">
        <w:rPr>
          <w:rFonts w:ascii="Times New Roman" w:hAnsi="Times New Roman"/>
          <w:b/>
          <w:bCs/>
          <w:sz w:val="28"/>
          <w:szCs w:val="28"/>
        </w:rPr>
        <w:t>»</w:t>
      </w:r>
    </w:p>
    <w:p w14:paraId="6F1DD201" w14:textId="77777777" w:rsidR="00E638A1" w:rsidRPr="00584E6D" w:rsidRDefault="002D372F" w:rsidP="00584E6D">
      <w:pPr>
        <w:pStyle w:val="af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584E6D" w:rsidRPr="00584E6D">
        <w:rPr>
          <w:rFonts w:ascii="Times New Roman" w:hAnsi="Times New Roman"/>
          <w:bCs/>
          <w:sz w:val="24"/>
          <w:szCs w:val="24"/>
        </w:rPr>
        <w:t>оц</w:t>
      </w:r>
      <w:r>
        <w:rPr>
          <w:rFonts w:ascii="Times New Roman" w:hAnsi="Times New Roman"/>
          <w:bCs/>
          <w:sz w:val="24"/>
          <w:szCs w:val="24"/>
        </w:rPr>
        <w:t>иально-гуманитарной направленности</w:t>
      </w:r>
    </w:p>
    <w:p w14:paraId="660E6613" w14:textId="77777777" w:rsidR="00E638A1" w:rsidRPr="002840FF" w:rsidRDefault="00E638A1" w:rsidP="00E638A1">
      <w:pPr>
        <w:pStyle w:val="af4"/>
        <w:jc w:val="center"/>
        <w:rPr>
          <w:rFonts w:ascii="Times New Roman" w:hAnsi="Times New Roman"/>
          <w:b/>
          <w:bCs/>
          <w:i/>
          <w:iCs/>
          <w:u w:val="single"/>
        </w:rPr>
      </w:pPr>
    </w:p>
    <w:p w14:paraId="516ECE87" w14:textId="77777777" w:rsidR="00E638A1" w:rsidRPr="002840FF" w:rsidRDefault="00E638A1" w:rsidP="00E638A1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F5F2E7" w14:textId="7E786978" w:rsidR="00E638A1" w:rsidRPr="002840FF" w:rsidRDefault="00E638A1" w:rsidP="00E638A1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  <w:r w:rsidRPr="002840FF">
        <w:rPr>
          <w:rFonts w:ascii="Times New Roman" w:hAnsi="Times New Roman"/>
          <w:bCs/>
          <w:sz w:val="28"/>
          <w:szCs w:val="28"/>
        </w:rPr>
        <w:t xml:space="preserve">Всего </w:t>
      </w:r>
      <w:r w:rsidR="00525F51">
        <w:rPr>
          <w:rFonts w:ascii="Times New Roman" w:hAnsi="Times New Roman"/>
          <w:bCs/>
          <w:sz w:val="28"/>
          <w:szCs w:val="28"/>
        </w:rPr>
        <w:t>144</w:t>
      </w:r>
      <w:r w:rsidRPr="002840FF">
        <w:rPr>
          <w:rFonts w:ascii="Times New Roman" w:hAnsi="Times New Roman"/>
          <w:bCs/>
          <w:sz w:val="28"/>
          <w:szCs w:val="28"/>
        </w:rPr>
        <w:t xml:space="preserve"> часов</w:t>
      </w:r>
    </w:p>
    <w:p w14:paraId="507443EF" w14:textId="5773A308" w:rsidR="00E638A1" w:rsidRPr="002840FF" w:rsidRDefault="00525F51" w:rsidP="00E638A1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E638A1" w:rsidRPr="002840FF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="00E638A1" w:rsidRPr="002840FF">
        <w:rPr>
          <w:rFonts w:ascii="Times New Roman" w:hAnsi="Times New Roman"/>
          <w:bCs/>
          <w:sz w:val="28"/>
          <w:szCs w:val="28"/>
        </w:rPr>
        <w:t xml:space="preserve"> в неделю</w:t>
      </w:r>
    </w:p>
    <w:p w14:paraId="175F149F" w14:textId="77777777" w:rsidR="00E638A1" w:rsidRPr="002840FF" w:rsidRDefault="00E638A1" w:rsidP="00E638A1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A6E7B6" w14:textId="77777777" w:rsidR="00E638A1" w:rsidRPr="002840FF" w:rsidRDefault="00E638A1" w:rsidP="00E638A1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1403B0" w14:textId="77777777" w:rsidR="00E638A1" w:rsidRPr="002840FF" w:rsidRDefault="00E638A1" w:rsidP="00E638A1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DE5739" w14:textId="77777777" w:rsidR="00E638A1" w:rsidRPr="002840FF" w:rsidRDefault="00A93EDF" w:rsidP="00A93EDF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Составитель</w:t>
      </w:r>
      <w:r w:rsidR="00E638A1" w:rsidRPr="002840FF">
        <w:rPr>
          <w:rFonts w:ascii="Times New Roman" w:hAnsi="Times New Roman"/>
          <w:sz w:val="24"/>
          <w:szCs w:val="24"/>
        </w:rPr>
        <w:t xml:space="preserve">: </w:t>
      </w:r>
    </w:p>
    <w:p w14:paraId="4024B9A3" w14:textId="77777777" w:rsidR="00525F51" w:rsidRDefault="00A93EDF" w:rsidP="00A93ED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75C4E8D7" w14:textId="6B1C84EF" w:rsidR="00584E6D" w:rsidRDefault="00A93EDF" w:rsidP="00FE1E8F">
      <w:pPr>
        <w:pStyle w:val="af4"/>
        <w:ind w:left="5664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Домашев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А.Е.,</w:t>
      </w:r>
      <w:r w:rsidR="00E638A1" w:rsidRPr="002840F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E638A1" w:rsidRPr="002840FF">
        <w:rPr>
          <w:rFonts w:ascii="Times New Roman" w:hAnsi="Times New Roman"/>
          <w:sz w:val="24"/>
          <w:szCs w:val="24"/>
        </w:rPr>
        <w:t xml:space="preserve"> </w:t>
      </w:r>
    </w:p>
    <w:p w14:paraId="1E2576B8" w14:textId="77777777" w:rsidR="00E638A1" w:rsidRDefault="00E638A1" w:rsidP="00E638A1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2840FF">
        <w:rPr>
          <w:rFonts w:ascii="Times New Roman" w:hAnsi="Times New Roman"/>
          <w:sz w:val="24"/>
          <w:szCs w:val="24"/>
        </w:rPr>
        <w:t>преподаватель-организатор ОБЖ</w:t>
      </w:r>
    </w:p>
    <w:p w14:paraId="1E483901" w14:textId="45C93D99" w:rsidR="00A93EDF" w:rsidRPr="002840FF" w:rsidRDefault="00A93EDF" w:rsidP="00A93EDF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Возраст детей:1</w:t>
      </w:r>
      <w:r w:rsidR="00525F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-17лет</w:t>
      </w:r>
    </w:p>
    <w:p w14:paraId="53BF8BC4" w14:textId="77777777" w:rsidR="00E638A1" w:rsidRPr="002840FF" w:rsidRDefault="00A93EDF" w:rsidP="00E638A1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программы:1год</w:t>
      </w:r>
    </w:p>
    <w:p w14:paraId="7661C514" w14:textId="77777777" w:rsidR="00E638A1" w:rsidRPr="002840FF" w:rsidRDefault="00E638A1" w:rsidP="00E638A1">
      <w:pPr>
        <w:pStyle w:val="af4"/>
        <w:jc w:val="right"/>
        <w:rPr>
          <w:rFonts w:ascii="Times New Roman" w:hAnsi="Times New Roman"/>
          <w:sz w:val="24"/>
          <w:szCs w:val="24"/>
        </w:rPr>
      </w:pPr>
    </w:p>
    <w:p w14:paraId="1FD2792B" w14:textId="77777777" w:rsidR="00E638A1" w:rsidRPr="002840FF" w:rsidRDefault="00E638A1" w:rsidP="00E638A1">
      <w:pPr>
        <w:pStyle w:val="af4"/>
        <w:jc w:val="right"/>
        <w:rPr>
          <w:rFonts w:ascii="Times New Roman" w:hAnsi="Times New Roman"/>
        </w:rPr>
      </w:pPr>
      <w:r w:rsidRPr="002840F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93EDF">
        <w:rPr>
          <w:rFonts w:ascii="Times New Roman" w:hAnsi="Times New Roman"/>
          <w:sz w:val="24"/>
          <w:szCs w:val="24"/>
        </w:rPr>
        <w:t xml:space="preserve">                             </w:t>
      </w:r>
      <w:r w:rsidRPr="002840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687F257C" w14:textId="77777777" w:rsidR="00E638A1" w:rsidRPr="002840FF" w:rsidRDefault="00E638A1" w:rsidP="00E638A1">
      <w:pPr>
        <w:pStyle w:val="af4"/>
        <w:jc w:val="right"/>
        <w:rPr>
          <w:rFonts w:ascii="Times New Roman" w:hAnsi="Times New Roman"/>
        </w:rPr>
      </w:pPr>
    </w:p>
    <w:p w14:paraId="70CDEF18" w14:textId="77777777" w:rsidR="00E638A1" w:rsidRPr="002840FF" w:rsidRDefault="00E638A1" w:rsidP="00E638A1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5A5EE3" w14:textId="77777777" w:rsidR="00E638A1" w:rsidRPr="002840FF" w:rsidRDefault="00E638A1" w:rsidP="00E638A1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F6E4FC" w14:textId="77777777" w:rsidR="00E638A1" w:rsidRDefault="00E638A1" w:rsidP="00E638A1">
      <w:pPr>
        <w:pStyle w:val="af4"/>
        <w:jc w:val="center"/>
        <w:rPr>
          <w:b/>
          <w:bCs/>
          <w:sz w:val="28"/>
          <w:szCs w:val="28"/>
        </w:rPr>
      </w:pPr>
    </w:p>
    <w:p w14:paraId="2ABB6C11" w14:textId="77777777" w:rsidR="00E638A1" w:rsidRDefault="00E638A1" w:rsidP="00E638A1">
      <w:pPr>
        <w:pStyle w:val="af4"/>
        <w:jc w:val="center"/>
        <w:rPr>
          <w:b/>
          <w:bCs/>
          <w:sz w:val="28"/>
          <w:szCs w:val="28"/>
        </w:rPr>
      </w:pPr>
    </w:p>
    <w:p w14:paraId="732D9DD1" w14:textId="77777777" w:rsidR="00E638A1" w:rsidRDefault="00E638A1" w:rsidP="00E638A1">
      <w:pPr>
        <w:pStyle w:val="af4"/>
        <w:jc w:val="center"/>
        <w:rPr>
          <w:b/>
          <w:bCs/>
          <w:sz w:val="28"/>
          <w:szCs w:val="28"/>
        </w:rPr>
      </w:pPr>
    </w:p>
    <w:p w14:paraId="380C4C5E" w14:textId="77777777" w:rsidR="00E638A1" w:rsidRDefault="00E638A1" w:rsidP="00E638A1">
      <w:pPr>
        <w:pStyle w:val="af4"/>
        <w:jc w:val="center"/>
        <w:rPr>
          <w:b/>
          <w:bCs/>
          <w:sz w:val="28"/>
          <w:szCs w:val="28"/>
        </w:rPr>
      </w:pPr>
    </w:p>
    <w:p w14:paraId="4ADA8C49" w14:textId="29CB6A88" w:rsidR="00E638A1" w:rsidRPr="00584E6D" w:rsidRDefault="0000593E" w:rsidP="00A93EDF">
      <w:pPr>
        <w:pStyle w:val="af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Спасское 202</w:t>
      </w:r>
      <w:r w:rsidR="00525F51">
        <w:rPr>
          <w:rFonts w:ascii="Times New Roman" w:hAnsi="Times New Roman"/>
          <w:bCs/>
          <w:sz w:val="24"/>
          <w:szCs w:val="24"/>
        </w:rPr>
        <w:t>3</w:t>
      </w:r>
      <w:r w:rsidR="00E638A1" w:rsidRPr="00584E6D">
        <w:rPr>
          <w:rFonts w:ascii="Times New Roman" w:hAnsi="Times New Roman"/>
          <w:bCs/>
          <w:sz w:val="24"/>
          <w:szCs w:val="24"/>
        </w:rPr>
        <w:t>г.</w:t>
      </w:r>
    </w:p>
    <w:p w14:paraId="3D44BA11" w14:textId="77777777" w:rsidR="00E638A1" w:rsidRDefault="00E638A1" w:rsidP="00E638A1"/>
    <w:p w14:paraId="10A2E716" w14:textId="77777777" w:rsidR="00DC04F5" w:rsidRDefault="00DC04F5" w:rsidP="00994C21">
      <w:pPr>
        <w:pStyle w:val="a3"/>
        <w:spacing w:before="0" w:beforeAutospacing="0" w:after="0" w:afterAutospacing="0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5487E05A" w14:textId="77777777" w:rsidR="00DC4A1F" w:rsidRDefault="00DC4A1F" w:rsidP="00DC4A1F">
      <w:pPr>
        <w:suppressAutoHyphens/>
        <w:jc w:val="center"/>
        <w:rPr>
          <w:b/>
          <w:sz w:val="28"/>
          <w:szCs w:val="28"/>
          <w:lang w:eastAsia="ar-SA"/>
        </w:rPr>
      </w:pPr>
      <w:r w:rsidRPr="00CA0065">
        <w:rPr>
          <w:b/>
          <w:sz w:val="28"/>
          <w:szCs w:val="28"/>
          <w:lang w:eastAsia="ar-SA"/>
        </w:rPr>
        <w:t>Содержание</w:t>
      </w:r>
    </w:p>
    <w:p w14:paraId="7BB6C0B9" w14:textId="77777777" w:rsidR="00DC4A1F" w:rsidRPr="00CA0065" w:rsidRDefault="00DC4A1F" w:rsidP="00DC4A1F">
      <w:pPr>
        <w:suppressAutoHyphens/>
        <w:jc w:val="center"/>
        <w:rPr>
          <w:b/>
          <w:sz w:val="28"/>
          <w:szCs w:val="28"/>
          <w:lang w:eastAsia="ar-SA"/>
        </w:rPr>
      </w:pPr>
      <w:r w:rsidRPr="00891F01">
        <w:rPr>
          <w:b/>
          <w:sz w:val="28"/>
          <w:szCs w:val="28"/>
          <w:lang w:eastAsia="ar-SA"/>
        </w:rPr>
        <w:t>РАЗДЕЛ 1. КОМПЛЕКС ОСНОВНЫХ ХАРАКТЕРИСТИК ПРОГРАММЫ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8244"/>
        <w:gridCol w:w="779"/>
      </w:tblGrid>
      <w:tr w:rsidR="00DC4A1F" w:rsidRPr="00CA0065" w14:paraId="738FB182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2D0C65DB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</w:p>
        </w:tc>
        <w:tc>
          <w:tcPr>
            <w:tcW w:w="8244" w:type="dxa"/>
            <w:shd w:val="clear" w:color="auto" w:fill="auto"/>
          </w:tcPr>
          <w:p w14:paraId="4FAC44B8" w14:textId="77777777" w:rsidR="00DC4A1F" w:rsidRPr="00E50D3F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 w:rsidRPr="00E50D3F">
              <w:rPr>
                <w:color w:val="000000"/>
                <w:sz w:val="28"/>
                <w:lang w:eastAsia="ar-SA"/>
              </w:rPr>
              <w:t xml:space="preserve">Информационная карта                                      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1ED52F99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 w:rsidRPr="00CA0065">
              <w:rPr>
                <w:sz w:val="28"/>
                <w:lang w:eastAsia="ar-SA"/>
              </w:rPr>
              <w:t>3</w:t>
            </w:r>
          </w:p>
        </w:tc>
      </w:tr>
      <w:tr w:rsidR="00DC4A1F" w:rsidRPr="00CA0065" w14:paraId="5A1BBD66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6A99B984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 w:rsidRPr="00CA0065">
              <w:rPr>
                <w:sz w:val="28"/>
                <w:lang w:eastAsia="ar-SA"/>
              </w:rPr>
              <w:t>1.</w:t>
            </w:r>
          </w:p>
        </w:tc>
        <w:tc>
          <w:tcPr>
            <w:tcW w:w="8244" w:type="dxa"/>
            <w:shd w:val="clear" w:color="auto" w:fill="auto"/>
          </w:tcPr>
          <w:p w14:paraId="266EEF5F" w14:textId="77777777" w:rsidR="00DC4A1F" w:rsidRPr="00E50D3F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 w:rsidRPr="00E50D3F">
              <w:rPr>
                <w:color w:val="000000"/>
                <w:sz w:val="28"/>
                <w:lang w:eastAsia="ar-SA"/>
              </w:rPr>
              <w:t xml:space="preserve">Пояснительная записка                                  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08E1D101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 w:rsidRPr="00CA0065">
              <w:rPr>
                <w:sz w:val="28"/>
                <w:lang w:eastAsia="ar-SA"/>
              </w:rPr>
              <w:t>5</w:t>
            </w:r>
          </w:p>
        </w:tc>
      </w:tr>
      <w:tr w:rsidR="00DC4A1F" w:rsidRPr="00CA0065" w14:paraId="093B049B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753DC812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 w:rsidRPr="00CA0065">
              <w:rPr>
                <w:sz w:val="28"/>
                <w:lang w:eastAsia="ar-SA"/>
              </w:rPr>
              <w:t>1.1.</w:t>
            </w:r>
          </w:p>
        </w:tc>
        <w:tc>
          <w:tcPr>
            <w:tcW w:w="8244" w:type="dxa"/>
            <w:shd w:val="clear" w:color="auto" w:fill="auto"/>
          </w:tcPr>
          <w:p w14:paraId="5E314875" w14:textId="77777777" w:rsidR="00DC4A1F" w:rsidRPr="00E50D3F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Общая характеристика</w:t>
            </w:r>
            <w:r w:rsidRPr="00E50D3F">
              <w:rPr>
                <w:color w:val="000000"/>
                <w:sz w:val="28"/>
                <w:lang w:eastAsia="ar-SA"/>
              </w:rPr>
              <w:t xml:space="preserve">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23B59C54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 w:rsidRPr="00CA0065">
              <w:rPr>
                <w:sz w:val="28"/>
                <w:lang w:eastAsia="ar-SA"/>
              </w:rPr>
              <w:t>5</w:t>
            </w:r>
          </w:p>
        </w:tc>
      </w:tr>
      <w:tr w:rsidR="00DC4A1F" w:rsidRPr="00CA0065" w14:paraId="7037CC3E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382C69BA" w14:textId="77777777" w:rsidR="00DC4A1F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1.1</w:t>
            </w:r>
            <w:r w:rsidRPr="00CA0065">
              <w:rPr>
                <w:sz w:val="28"/>
                <w:lang w:eastAsia="ar-SA"/>
              </w:rPr>
              <w:t>.</w:t>
            </w:r>
            <w:r>
              <w:rPr>
                <w:sz w:val="28"/>
                <w:lang w:eastAsia="ar-SA"/>
              </w:rPr>
              <w:t>1.</w:t>
            </w:r>
          </w:p>
          <w:p w14:paraId="1AE0DFFC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1.1.2.</w:t>
            </w:r>
          </w:p>
        </w:tc>
        <w:tc>
          <w:tcPr>
            <w:tcW w:w="8244" w:type="dxa"/>
            <w:shd w:val="clear" w:color="auto" w:fill="auto"/>
          </w:tcPr>
          <w:p w14:paraId="3FFD911A" w14:textId="77777777" w:rsidR="00DC4A1F" w:rsidRPr="00E50D3F" w:rsidRDefault="00DC4A1F" w:rsidP="0093542E">
            <w:pPr>
              <w:suppressAutoHyphens/>
              <w:rPr>
                <w:sz w:val="28"/>
                <w:lang w:eastAsia="ar-SA"/>
              </w:rPr>
            </w:pPr>
            <w:r w:rsidRPr="00E50D3F">
              <w:rPr>
                <w:color w:val="000000"/>
                <w:sz w:val="28"/>
                <w:lang w:eastAsia="ar-SA"/>
              </w:rPr>
              <w:t>Направленность</w:t>
            </w:r>
            <w:r>
              <w:rPr>
                <w:color w:val="000000"/>
                <w:sz w:val="28"/>
                <w:lang w:eastAsia="ar-SA"/>
              </w:rPr>
              <w:t xml:space="preserve"> </w:t>
            </w:r>
            <w:r w:rsidRPr="00E50D3F">
              <w:rPr>
                <w:color w:val="000000"/>
                <w:sz w:val="28"/>
                <w:lang w:eastAsia="ar-SA"/>
              </w:rPr>
              <w:t xml:space="preserve">программы                                                                  Актуальность и педагогическая целесообразность программы                                                      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7DB46204" w14:textId="77777777" w:rsidR="00DC4A1F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5</w:t>
            </w:r>
          </w:p>
          <w:p w14:paraId="0C212FEA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5</w:t>
            </w:r>
          </w:p>
        </w:tc>
      </w:tr>
      <w:tr w:rsidR="00DC4A1F" w:rsidRPr="00CA0065" w14:paraId="20DFED96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27A3551F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1.</w:t>
            </w:r>
            <w:r w:rsidRPr="00CA0065">
              <w:rPr>
                <w:sz w:val="28"/>
                <w:lang w:eastAsia="ar-SA"/>
              </w:rPr>
              <w:t>1.3.</w:t>
            </w:r>
          </w:p>
        </w:tc>
        <w:tc>
          <w:tcPr>
            <w:tcW w:w="8244" w:type="dxa"/>
            <w:shd w:val="clear" w:color="auto" w:fill="auto"/>
          </w:tcPr>
          <w:p w14:paraId="40053DA2" w14:textId="77777777" w:rsidR="00DC4A1F" w:rsidRPr="00E50D3F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 w:rsidRPr="00E50D3F">
              <w:rPr>
                <w:color w:val="000000"/>
                <w:sz w:val="28"/>
                <w:lang w:eastAsia="ar-SA"/>
              </w:rPr>
              <w:t xml:space="preserve">Отличительные особенности и </w:t>
            </w:r>
            <w:r>
              <w:rPr>
                <w:color w:val="000000"/>
                <w:sz w:val="28"/>
                <w:lang w:eastAsia="ar-SA"/>
              </w:rPr>
              <w:t>н</w:t>
            </w:r>
            <w:r w:rsidRPr="00E50D3F">
              <w:rPr>
                <w:color w:val="000000"/>
                <w:sz w:val="28"/>
                <w:lang w:eastAsia="ar-SA"/>
              </w:rPr>
              <w:t xml:space="preserve">овизна программы                                               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241A529C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7</w:t>
            </w:r>
          </w:p>
        </w:tc>
      </w:tr>
      <w:tr w:rsidR="00DC4A1F" w:rsidRPr="00CA0065" w14:paraId="46A743BC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49AA4ED6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1.</w:t>
            </w:r>
            <w:r w:rsidRPr="00CA0065">
              <w:rPr>
                <w:sz w:val="28"/>
                <w:lang w:eastAsia="ar-SA"/>
              </w:rPr>
              <w:t>1.4.</w:t>
            </w:r>
          </w:p>
        </w:tc>
        <w:tc>
          <w:tcPr>
            <w:tcW w:w="8244" w:type="dxa"/>
            <w:shd w:val="clear" w:color="auto" w:fill="auto"/>
          </w:tcPr>
          <w:p w14:paraId="259F3C30" w14:textId="77777777" w:rsidR="00DC4A1F" w:rsidRPr="00E50D3F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 w:rsidRPr="00E50D3F">
              <w:rPr>
                <w:color w:val="000000"/>
                <w:sz w:val="28"/>
                <w:lang w:eastAsia="ar-SA"/>
              </w:rPr>
              <w:t xml:space="preserve">Адресат программы                                        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68D4CC1C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7</w:t>
            </w:r>
          </w:p>
        </w:tc>
      </w:tr>
      <w:tr w:rsidR="00DC4A1F" w:rsidRPr="00CA0065" w14:paraId="6E3C74AD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19DE5CEA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1.</w:t>
            </w:r>
            <w:r w:rsidRPr="00CA0065">
              <w:rPr>
                <w:sz w:val="28"/>
                <w:lang w:eastAsia="ar-SA"/>
              </w:rPr>
              <w:t>1.5.</w:t>
            </w:r>
          </w:p>
        </w:tc>
        <w:tc>
          <w:tcPr>
            <w:tcW w:w="8244" w:type="dxa"/>
            <w:shd w:val="clear" w:color="auto" w:fill="auto"/>
          </w:tcPr>
          <w:p w14:paraId="029F39C7" w14:textId="77777777" w:rsidR="00DC4A1F" w:rsidRPr="00E50D3F" w:rsidRDefault="00DC4A1F" w:rsidP="0093542E">
            <w:pPr>
              <w:suppressAutoHyphens/>
              <w:rPr>
                <w:color w:val="000000"/>
                <w:sz w:val="28"/>
                <w:lang w:eastAsia="ar-SA"/>
              </w:rPr>
            </w:pPr>
            <w:r w:rsidRPr="00E50D3F">
              <w:rPr>
                <w:color w:val="000000"/>
                <w:sz w:val="28"/>
                <w:lang w:eastAsia="ar-SA"/>
              </w:rPr>
              <w:t xml:space="preserve">Объем, срок освоения программы  </w:t>
            </w:r>
          </w:p>
        </w:tc>
        <w:tc>
          <w:tcPr>
            <w:tcW w:w="779" w:type="dxa"/>
            <w:shd w:val="clear" w:color="auto" w:fill="auto"/>
          </w:tcPr>
          <w:p w14:paraId="317846AF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7</w:t>
            </w:r>
          </w:p>
        </w:tc>
      </w:tr>
      <w:tr w:rsidR="00DC4A1F" w:rsidRPr="00CA0065" w14:paraId="46072FCC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2054FE2C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1.</w:t>
            </w:r>
            <w:r w:rsidRPr="00CA0065">
              <w:rPr>
                <w:sz w:val="28"/>
                <w:lang w:eastAsia="ar-SA"/>
              </w:rPr>
              <w:t>1.6.</w:t>
            </w:r>
          </w:p>
        </w:tc>
        <w:tc>
          <w:tcPr>
            <w:tcW w:w="8244" w:type="dxa"/>
            <w:shd w:val="clear" w:color="auto" w:fill="auto"/>
          </w:tcPr>
          <w:p w14:paraId="77A7920E" w14:textId="77777777" w:rsidR="00DC4A1F" w:rsidRPr="00E50D3F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Форма бучения</w:t>
            </w:r>
            <w:r w:rsidRPr="00E50D3F">
              <w:rPr>
                <w:color w:val="000000"/>
                <w:sz w:val="28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729B2C80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7</w:t>
            </w:r>
          </w:p>
        </w:tc>
      </w:tr>
      <w:tr w:rsidR="00DC4A1F" w:rsidRPr="00CA0065" w14:paraId="04E21CF3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1CC18459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 w:rsidRPr="00CA0065">
              <w:rPr>
                <w:sz w:val="28"/>
                <w:lang w:eastAsia="ar-SA"/>
              </w:rPr>
              <w:t>1.</w:t>
            </w:r>
            <w:r>
              <w:rPr>
                <w:sz w:val="28"/>
                <w:lang w:eastAsia="ar-SA"/>
              </w:rPr>
              <w:t>1.</w:t>
            </w:r>
            <w:r w:rsidRPr="00CA0065">
              <w:rPr>
                <w:sz w:val="28"/>
                <w:lang w:eastAsia="ar-SA"/>
              </w:rPr>
              <w:t>7.</w:t>
            </w:r>
          </w:p>
        </w:tc>
        <w:tc>
          <w:tcPr>
            <w:tcW w:w="8244" w:type="dxa"/>
            <w:shd w:val="clear" w:color="auto" w:fill="auto"/>
          </w:tcPr>
          <w:p w14:paraId="46FEF8A3" w14:textId="77777777" w:rsidR="00DC4A1F" w:rsidRPr="00E50D3F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 w:rsidRPr="00E50D3F">
              <w:rPr>
                <w:color w:val="000000"/>
                <w:sz w:val="28"/>
                <w:lang w:eastAsia="ar-SA"/>
              </w:rPr>
              <w:t xml:space="preserve">Особенности организации образовательного процесса                       </w:t>
            </w:r>
          </w:p>
        </w:tc>
        <w:tc>
          <w:tcPr>
            <w:tcW w:w="779" w:type="dxa"/>
            <w:shd w:val="clear" w:color="auto" w:fill="auto"/>
          </w:tcPr>
          <w:p w14:paraId="3E9568CC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8</w:t>
            </w:r>
          </w:p>
        </w:tc>
      </w:tr>
      <w:tr w:rsidR="00DC4A1F" w:rsidRPr="00CA0065" w14:paraId="6CEAF69E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717D4AA6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 w:rsidRPr="00CA0065">
              <w:rPr>
                <w:sz w:val="28"/>
                <w:lang w:eastAsia="ar-SA"/>
              </w:rPr>
              <w:t>1.</w:t>
            </w:r>
            <w:r>
              <w:rPr>
                <w:sz w:val="28"/>
                <w:lang w:eastAsia="ar-SA"/>
              </w:rPr>
              <w:t>1.</w:t>
            </w:r>
            <w:r w:rsidRPr="00CA0065">
              <w:rPr>
                <w:sz w:val="28"/>
                <w:lang w:eastAsia="ar-SA"/>
              </w:rPr>
              <w:t>8.</w:t>
            </w:r>
          </w:p>
        </w:tc>
        <w:tc>
          <w:tcPr>
            <w:tcW w:w="8244" w:type="dxa"/>
            <w:shd w:val="clear" w:color="auto" w:fill="auto"/>
          </w:tcPr>
          <w:p w14:paraId="6EA5C13B" w14:textId="77777777" w:rsidR="00DC4A1F" w:rsidRPr="00E50D3F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 w:rsidRPr="00E50D3F">
              <w:rPr>
                <w:color w:val="000000"/>
                <w:sz w:val="28"/>
                <w:lang w:eastAsia="ar-SA"/>
              </w:rPr>
              <w:t xml:space="preserve">Режим занятий                                          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67F2E93F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9</w:t>
            </w:r>
          </w:p>
        </w:tc>
      </w:tr>
      <w:tr w:rsidR="00DC4A1F" w:rsidRPr="00CA0065" w14:paraId="70B2E7D0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0D03F859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 w:rsidRPr="00CA0065">
              <w:rPr>
                <w:sz w:val="28"/>
                <w:lang w:eastAsia="ar-SA"/>
              </w:rPr>
              <w:t>1.</w:t>
            </w:r>
            <w:r>
              <w:rPr>
                <w:sz w:val="28"/>
                <w:lang w:eastAsia="ar-SA"/>
              </w:rPr>
              <w:t>1.</w:t>
            </w:r>
            <w:r w:rsidRPr="00CA0065">
              <w:rPr>
                <w:sz w:val="28"/>
                <w:lang w:eastAsia="ar-SA"/>
              </w:rPr>
              <w:t>9.</w:t>
            </w:r>
          </w:p>
        </w:tc>
        <w:tc>
          <w:tcPr>
            <w:tcW w:w="8244" w:type="dxa"/>
            <w:shd w:val="clear" w:color="auto" w:fill="auto"/>
          </w:tcPr>
          <w:p w14:paraId="6C5B2600" w14:textId="77777777" w:rsidR="00DC4A1F" w:rsidRPr="00E50D3F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 w:rsidRPr="00E50D3F">
              <w:rPr>
                <w:color w:val="000000"/>
                <w:sz w:val="28"/>
                <w:lang w:eastAsia="ar-SA"/>
              </w:rPr>
              <w:t xml:space="preserve">Уровень реализации программы            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7FCDCCA0" w14:textId="77777777" w:rsidR="00DC4A1F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9</w:t>
            </w:r>
          </w:p>
          <w:p w14:paraId="1530156E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</w:tr>
      <w:tr w:rsidR="00DC4A1F" w:rsidRPr="00CA0065" w14:paraId="4AC0D931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1A740203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1.</w:t>
            </w:r>
            <w:r w:rsidRPr="00CA0065">
              <w:rPr>
                <w:sz w:val="28"/>
                <w:lang w:eastAsia="ar-SA"/>
              </w:rPr>
              <w:t>2.</w:t>
            </w:r>
          </w:p>
        </w:tc>
        <w:tc>
          <w:tcPr>
            <w:tcW w:w="8244" w:type="dxa"/>
            <w:shd w:val="clear" w:color="auto" w:fill="auto"/>
          </w:tcPr>
          <w:p w14:paraId="6F7DF2D8" w14:textId="77777777" w:rsidR="00DC4A1F" w:rsidRPr="00E50D3F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 w:rsidRPr="00E50D3F">
              <w:rPr>
                <w:color w:val="000000"/>
                <w:sz w:val="28"/>
                <w:lang w:eastAsia="ar-SA"/>
              </w:rPr>
              <w:t xml:space="preserve">Цель и задачи программы                            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4DDA4CCB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9</w:t>
            </w:r>
          </w:p>
        </w:tc>
      </w:tr>
      <w:tr w:rsidR="00DC4A1F" w:rsidRPr="00CA0065" w14:paraId="69F19AD4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635917A6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1.</w:t>
            </w:r>
            <w:r w:rsidRPr="00CA0065">
              <w:rPr>
                <w:sz w:val="28"/>
                <w:lang w:eastAsia="ar-SA"/>
              </w:rPr>
              <w:t>3.</w:t>
            </w:r>
          </w:p>
        </w:tc>
        <w:tc>
          <w:tcPr>
            <w:tcW w:w="8244" w:type="dxa"/>
            <w:shd w:val="clear" w:color="auto" w:fill="auto"/>
          </w:tcPr>
          <w:p w14:paraId="6BED15E4" w14:textId="77777777" w:rsidR="00DC4A1F" w:rsidRPr="00E50D3F" w:rsidRDefault="00DC4A1F" w:rsidP="0093542E">
            <w:pPr>
              <w:jc w:val="both"/>
              <w:rPr>
                <w:sz w:val="28"/>
                <w:lang w:eastAsia="ar-SA"/>
              </w:rPr>
            </w:pPr>
            <w:r w:rsidRPr="00E50D3F">
              <w:rPr>
                <w:color w:val="000000"/>
                <w:sz w:val="28"/>
                <w:lang w:eastAsia="ar-SA"/>
              </w:rPr>
              <w:t xml:space="preserve">Учебный тематический план </w:t>
            </w:r>
          </w:p>
        </w:tc>
        <w:tc>
          <w:tcPr>
            <w:tcW w:w="779" w:type="dxa"/>
            <w:shd w:val="clear" w:color="auto" w:fill="auto"/>
          </w:tcPr>
          <w:p w14:paraId="016DBCD3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</w:t>
            </w:r>
            <w:r>
              <w:rPr>
                <w:sz w:val="28"/>
              </w:rPr>
              <w:t>0</w:t>
            </w:r>
          </w:p>
        </w:tc>
      </w:tr>
      <w:tr w:rsidR="00DC4A1F" w:rsidRPr="00CA0065" w14:paraId="064BB36C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74CDAF59" w14:textId="77777777" w:rsidR="00DC4A1F" w:rsidRPr="00CA0065" w:rsidRDefault="00DC4A1F" w:rsidP="0093542E">
            <w:pPr>
              <w:suppressAutoHyphens/>
              <w:rPr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1.</w:t>
            </w:r>
            <w:r>
              <w:rPr>
                <w:bCs/>
                <w:sz w:val="28"/>
                <w:szCs w:val="28"/>
              </w:rPr>
              <w:t>3.1</w:t>
            </w:r>
            <w:r w:rsidRPr="00CA0065">
              <w:rPr>
                <w:bCs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8244" w:type="dxa"/>
            <w:shd w:val="clear" w:color="auto" w:fill="auto"/>
          </w:tcPr>
          <w:p w14:paraId="11CCEA10" w14:textId="77777777" w:rsidR="00DC4A1F" w:rsidRPr="00E50D3F" w:rsidRDefault="00DC4A1F" w:rsidP="0093542E">
            <w:pPr>
              <w:suppressAutoHyphens/>
              <w:rPr>
                <w:lang w:eastAsia="ar-SA"/>
              </w:rPr>
            </w:pPr>
            <w:r w:rsidRPr="00E50D3F">
              <w:rPr>
                <w:bCs/>
                <w:sz w:val="28"/>
                <w:szCs w:val="28"/>
                <w:lang w:eastAsia="ar-SA"/>
              </w:rPr>
              <w:t xml:space="preserve">Содержание </w:t>
            </w:r>
            <w:r w:rsidRPr="005F59AF">
              <w:rPr>
                <w:sz w:val="28"/>
              </w:rPr>
              <w:t>разделов и тем</w:t>
            </w:r>
          </w:p>
        </w:tc>
        <w:tc>
          <w:tcPr>
            <w:tcW w:w="779" w:type="dxa"/>
            <w:shd w:val="clear" w:color="auto" w:fill="auto"/>
          </w:tcPr>
          <w:p w14:paraId="7D3C1DAF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</w:t>
            </w:r>
            <w:r>
              <w:rPr>
                <w:sz w:val="28"/>
              </w:rPr>
              <w:t>1</w:t>
            </w:r>
          </w:p>
        </w:tc>
      </w:tr>
      <w:tr w:rsidR="00DC4A1F" w:rsidRPr="00CA0065" w14:paraId="52298627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212ED8A1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1.4.</w:t>
            </w:r>
          </w:p>
        </w:tc>
        <w:tc>
          <w:tcPr>
            <w:tcW w:w="8244" w:type="dxa"/>
            <w:shd w:val="clear" w:color="auto" w:fill="auto"/>
          </w:tcPr>
          <w:p w14:paraId="1D395A47" w14:textId="77777777" w:rsidR="00DC4A1F" w:rsidRPr="00E50D3F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 w:rsidRPr="00E50D3F">
              <w:rPr>
                <w:color w:val="000000"/>
                <w:sz w:val="28"/>
                <w:lang w:eastAsia="ar-SA"/>
              </w:rPr>
              <w:t xml:space="preserve">Планируемые результаты по окончанию освоения программы      </w:t>
            </w:r>
          </w:p>
        </w:tc>
        <w:tc>
          <w:tcPr>
            <w:tcW w:w="779" w:type="dxa"/>
            <w:shd w:val="clear" w:color="auto" w:fill="auto"/>
          </w:tcPr>
          <w:p w14:paraId="3C491BB4" w14:textId="77777777" w:rsidR="00DC4A1F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17</w:t>
            </w:r>
          </w:p>
          <w:p w14:paraId="5BB88DEC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</w:tr>
      <w:tr w:rsidR="00DC4A1F" w:rsidRPr="00CA0065" w14:paraId="44A6FD85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1E0C63D5" w14:textId="77777777" w:rsidR="00DC4A1F" w:rsidRDefault="00DC4A1F" w:rsidP="0093542E">
            <w:pPr>
              <w:suppressAutoHyphens/>
              <w:rPr>
                <w:sz w:val="28"/>
                <w:lang w:eastAsia="ar-SA"/>
              </w:rPr>
            </w:pPr>
          </w:p>
          <w:p w14:paraId="5C5E97CD" w14:textId="77777777" w:rsidR="00DC4A1F" w:rsidRDefault="00DC4A1F" w:rsidP="0093542E">
            <w:pPr>
              <w:suppressAutoHyphens/>
              <w:rPr>
                <w:sz w:val="28"/>
                <w:lang w:eastAsia="ar-SA"/>
              </w:rPr>
            </w:pPr>
          </w:p>
          <w:p w14:paraId="33F280DE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</w:t>
            </w:r>
            <w:r w:rsidRPr="00CA0065">
              <w:rPr>
                <w:sz w:val="28"/>
                <w:lang w:eastAsia="ar-SA"/>
              </w:rPr>
              <w:t>.</w:t>
            </w:r>
          </w:p>
        </w:tc>
        <w:tc>
          <w:tcPr>
            <w:tcW w:w="8244" w:type="dxa"/>
            <w:shd w:val="clear" w:color="auto" w:fill="auto"/>
          </w:tcPr>
          <w:p w14:paraId="7946A5FA" w14:textId="77777777" w:rsidR="00DC4A1F" w:rsidRDefault="00DC4A1F" w:rsidP="0093542E">
            <w:pPr>
              <w:suppressAutoHyphens/>
              <w:jc w:val="both"/>
              <w:rPr>
                <w:color w:val="000000"/>
                <w:sz w:val="28"/>
                <w:lang w:eastAsia="ar-SA"/>
              </w:rPr>
            </w:pPr>
            <w:r>
              <w:t>РАЗДЕЛ 2. КОМПЛЕКС ОРГАНИЗАЦИОННО-ПЕДАГОГИЧЕСКИХ УСЛОВИЙ</w:t>
            </w:r>
          </w:p>
          <w:p w14:paraId="265A6627" w14:textId="77777777" w:rsidR="00DC4A1F" w:rsidRPr="00CA0065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 w:rsidRPr="00CA0065">
              <w:rPr>
                <w:color w:val="000000"/>
                <w:sz w:val="28"/>
                <w:lang w:eastAsia="ar-SA"/>
              </w:rPr>
              <w:t xml:space="preserve">Комплекс организационно – педагогических условий                          </w:t>
            </w:r>
          </w:p>
        </w:tc>
        <w:tc>
          <w:tcPr>
            <w:tcW w:w="779" w:type="dxa"/>
            <w:shd w:val="clear" w:color="auto" w:fill="auto"/>
          </w:tcPr>
          <w:p w14:paraId="750DA33B" w14:textId="77777777" w:rsidR="00DC4A1F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18</w:t>
            </w:r>
          </w:p>
          <w:p w14:paraId="273C1010" w14:textId="77777777" w:rsidR="00DC4A1F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640F294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</w:tr>
      <w:tr w:rsidR="00DC4A1F" w:rsidRPr="00CA0065" w14:paraId="7E9AAEE8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5558A46B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</w:t>
            </w:r>
            <w:r w:rsidRPr="00CA0065">
              <w:rPr>
                <w:sz w:val="28"/>
                <w:lang w:eastAsia="ar-SA"/>
              </w:rPr>
              <w:t>.1.</w:t>
            </w:r>
          </w:p>
        </w:tc>
        <w:tc>
          <w:tcPr>
            <w:tcW w:w="8244" w:type="dxa"/>
            <w:shd w:val="clear" w:color="auto" w:fill="auto"/>
          </w:tcPr>
          <w:p w14:paraId="44A87330" w14:textId="77777777" w:rsidR="00DC4A1F" w:rsidRPr="00CA0065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 w:rsidRPr="00CA0065">
              <w:rPr>
                <w:color w:val="000000"/>
                <w:sz w:val="28"/>
                <w:lang w:eastAsia="ar-SA"/>
              </w:rPr>
              <w:t xml:space="preserve">Календарный учебный график              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0D57DBDF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18</w:t>
            </w:r>
          </w:p>
        </w:tc>
      </w:tr>
      <w:tr w:rsidR="00DC4A1F" w:rsidRPr="00CA0065" w14:paraId="4ABFA2A6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0F3503A1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</w:t>
            </w:r>
            <w:r w:rsidRPr="00CA0065">
              <w:rPr>
                <w:sz w:val="28"/>
                <w:lang w:eastAsia="ar-SA"/>
              </w:rPr>
              <w:t>.2.</w:t>
            </w:r>
          </w:p>
        </w:tc>
        <w:tc>
          <w:tcPr>
            <w:tcW w:w="8244" w:type="dxa"/>
            <w:shd w:val="clear" w:color="auto" w:fill="auto"/>
          </w:tcPr>
          <w:p w14:paraId="7FD8E903" w14:textId="77777777" w:rsidR="00DC4A1F" w:rsidRPr="00CA0065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 w:rsidRPr="00CA0065">
              <w:rPr>
                <w:color w:val="000000"/>
                <w:sz w:val="28"/>
                <w:lang w:eastAsia="ar-SA"/>
              </w:rPr>
              <w:t xml:space="preserve">Условия реализации программы           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3F701AC4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18</w:t>
            </w:r>
          </w:p>
        </w:tc>
      </w:tr>
      <w:tr w:rsidR="00DC4A1F" w:rsidRPr="00CA0065" w14:paraId="4D22265A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34CFA527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</w:t>
            </w:r>
            <w:r w:rsidRPr="00CA0065">
              <w:rPr>
                <w:sz w:val="28"/>
                <w:lang w:eastAsia="ar-SA"/>
              </w:rPr>
              <w:t>.2.1.</w:t>
            </w:r>
          </w:p>
        </w:tc>
        <w:tc>
          <w:tcPr>
            <w:tcW w:w="8244" w:type="dxa"/>
            <w:shd w:val="clear" w:color="auto" w:fill="auto"/>
          </w:tcPr>
          <w:p w14:paraId="1CFFA3C2" w14:textId="77777777" w:rsidR="00DC4A1F" w:rsidRPr="00CA0065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 w:rsidRPr="00CA0065">
              <w:rPr>
                <w:color w:val="000000"/>
                <w:sz w:val="28"/>
                <w:lang w:eastAsia="ar-SA"/>
              </w:rPr>
              <w:t xml:space="preserve">Материально – техническое обеспечение    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163A141C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19</w:t>
            </w:r>
          </w:p>
        </w:tc>
      </w:tr>
      <w:tr w:rsidR="00DC4A1F" w:rsidRPr="00CA0065" w14:paraId="4C1514FC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32261CAB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</w:t>
            </w:r>
            <w:r w:rsidRPr="00CA0065">
              <w:rPr>
                <w:sz w:val="28"/>
                <w:lang w:eastAsia="ar-SA"/>
              </w:rPr>
              <w:t>.2.2.</w:t>
            </w:r>
          </w:p>
        </w:tc>
        <w:tc>
          <w:tcPr>
            <w:tcW w:w="8244" w:type="dxa"/>
            <w:shd w:val="clear" w:color="auto" w:fill="auto"/>
          </w:tcPr>
          <w:p w14:paraId="7B269B04" w14:textId="77777777" w:rsidR="00DC4A1F" w:rsidRPr="00AA6C0B" w:rsidRDefault="00DC4A1F" w:rsidP="009354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6C0B">
              <w:rPr>
                <w:rFonts w:eastAsia="Calibri"/>
                <w:sz w:val="28"/>
                <w:szCs w:val="28"/>
                <w:lang w:eastAsia="en-US"/>
              </w:rPr>
              <w:t>Информационное обеспечение</w:t>
            </w:r>
            <w:r w:rsidRPr="00CA0065">
              <w:rPr>
                <w:color w:val="000000"/>
                <w:sz w:val="28"/>
                <w:lang w:eastAsia="ar-SA"/>
              </w:rPr>
              <w:t xml:space="preserve">                       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1315F2EC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19</w:t>
            </w:r>
          </w:p>
        </w:tc>
      </w:tr>
      <w:tr w:rsidR="00DC4A1F" w:rsidRPr="00CA0065" w14:paraId="1F1FAB68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5FD2EBCD" w14:textId="77777777" w:rsidR="00DC4A1F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</w:t>
            </w:r>
            <w:r>
              <w:rPr>
                <w:sz w:val="28"/>
              </w:rPr>
              <w:t>.2.3</w:t>
            </w:r>
            <w:r w:rsidRPr="00E50D3F">
              <w:rPr>
                <w:sz w:val="28"/>
                <w:lang w:eastAsia="ar-SA"/>
              </w:rPr>
              <w:t>.</w:t>
            </w:r>
          </w:p>
          <w:p w14:paraId="39ACF2A9" w14:textId="77777777" w:rsidR="00DC4A1F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</w:t>
            </w:r>
            <w:r>
              <w:rPr>
                <w:sz w:val="28"/>
              </w:rPr>
              <w:t>.2.4</w:t>
            </w:r>
            <w:r w:rsidRPr="00E50D3F">
              <w:rPr>
                <w:sz w:val="28"/>
                <w:lang w:eastAsia="ar-SA"/>
              </w:rPr>
              <w:t>.</w:t>
            </w:r>
          </w:p>
          <w:p w14:paraId="3AE61968" w14:textId="77777777" w:rsidR="00DC4A1F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2.3</w:t>
            </w:r>
            <w:r w:rsidRPr="00E50D3F">
              <w:rPr>
                <w:sz w:val="28"/>
                <w:lang w:eastAsia="ar-SA"/>
              </w:rPr>
              <w:t>.</w:t>
            </w:r>
          </w:p>
          <w:p w14:paraId="286986B8" w14:textId="77777777" w:rsidR="00DC4A1F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2.3.1</w:t>
            </w:r>
          </w:p>
          <w:p w14:paraId="736215CF" w14:textId="77777777" w:rsidR="00DC4A1F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2.3.2</w:t>
            </w:r>
          </w:p>
          <w:p w14:paraId="14EBA5A8" w14:textId="77777777" w:rsidR="00DC4A1F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2.3.3.</w:t>
            </w:r>
          </w:p>
          <w:p w14:paraId="2F3ED076" w14:textId="77777777" w:rsidR="00DC4A1F" w:rsidRDefault="00DC4A1F" w:rsidP="0093542E">
            <w:pPr>
              <w:suppressAutoHyphens/>
              <w:rPr>
                <w:sz w:val="28"/>
                <w:lang w:eastAsia="ar-SA"/>
              </w:rPr>
            </w:pPr>
          </w:p>
          <w:p w14:paraId="17CFFBB6" w14:textId="77777777" w:rsidR="00DC4A1F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2.3.4.</w:t>
            </w:r>
          </w:p>
          <w:p w14:paraId="20F83B7A" w14:textId="77777777" w:rsidR="00DC4A1F" w:rsidRPr="00E50D3F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2.3.5.</w:t>
            </w:r>
          </w:p>
        </w:tc>
        <w:tc>
          <w:tcPr>
            <w:tcW w:w="8244" w:type="dxa"/>
            <w:shd w:val="clear" w:color="auto" w:fill="auto"/>
          </w:tcPr>
          <w:p w14:paraId="6E0E804C" w14:textId="77777777" w:rsidR="00DC4A1F" w:rsidRDefault="00DC4A1F" w:rsidP="0093542E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Формы аттестации</w:t>
            </w:r>
          </w:p>
          <w:p w14:paraId="3D5CE0AA" w14:textId="77777777" w:rsidR="00DC4A1F" w:rsidRDefault="00DC4A1F" w:rsidP="0093542E">
            <w:pPr>
              <w:suppressAutoHyphens/>
              <w:jc w:val="both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Оценочные материалы</w:t>
            </w:r>
            <w:r w:rsidRPr="00CA0065">
              <w:rPr>
                <w:color w:val="000000"/>
                <w:sz w:val="28"/>
                <w:lang w:eastAsia="ar-SA"/>
              </w:rPr>
              <w:t xml:space="preserve"> </w:t>
            </w:r>
          </w:p>
          <w:p w14:paraId="2F23B9BE" w14:textId="77777777" w:rsidR="00DC4A1F" w:rsidRDefault="00DC4A1F" w:rsidP="0093542E">
            <w:pPr>
              <w:suppressAutoHyphens/>
              <w:jc w:val="both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Методические материалы</w:t>
            </w:r>
            <w:r w:rsidRPr="00CA0065">
              <w:rPr>
                <w:color w:val="000000"/>
                <w:sz w:val="28"/>
                <w:lang w:eastAsia="ar-SA"/>
              </w:rPr>
              <w:t xml:space="preserve">    </w:t>
            </w:r>
          </w:p>
          <w:p w14:paraId="08997BA7" w14:textId="77777777" w:rsidR="00DC4A1F" w:rsidRDefault="00DC4A1F" w:rsidP="0093542E">
            <w:pPr>
              <w:suppressAutoHyphens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 xml:space="preserve"> Методы обучения</w:t>
            </w:r>
          </w:p>
          <w:p w14:paraId="0329700B" w14:textId="77777777" w:rsidR="00DC4A1F" w:rsidRDefault="00DC4A1F" w:rsidP="0093542E">
            <w:pPr>
              <w:suppressAutoHyphens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Формы организации учебных занятий</w:t>
            </w:r>
            <w:r w:rsidRPr="00CA0065">
              <w:rPr>
                <w:color w:val="000000"/>
                <w:sz w:val="28"/>
                <w:lang w:eastAsia="ar-SA"/>
              </w:rPr>
              <w:t xml:space="preserve">  </w:t>
            </w:r>
          </w:p>
          <w:p w14:paraId="67BBF637" w14:textId="77777777" w:rsidR="00DC4A1F" w:rsidRDefault="00DC4A1F" w:rsidP="0093542E">
            <w:pPr>
              <w:suppressAutoHyphens/>
              <w:rPr>
                <w:color w:val="000000"/>
                <w:sz w:val="28"/>
                <w:lang w:eastAsia="ar-SA"/>
              </w:rPr>
            </w:pPr>
            <w:r w:rsidRPr="00497FEE">
              <w:rPr>
                <w:color w:val="000000"/>
                <w:sz w:val="28"/>
                <w:lang w:eastAsia="ar-SA"/>
              </w:rPr>
              <w:t>Педагогические технологии, используемые при реализации программы</w:t>
            </w:r>
          </w:p>
          <w:p w14:paraId="30E179DF" w14:textId="77777777" w:rsidR="00DC4A1F" w:rsidRDefault="00DC4A1F" w:rsidP="0093542E">
            <w:pPr>
              <w:suppressAutoHyphens/>
              <w:rPr>
                <w:color w:val="000000"/>
                <w:sz w:val="28"/>
                <w:lang w:eastAsia="ar-SA"/>
              </w:rPr>
            </w:pPr>
            <w:r w:rsidRPr="00497FEE">
              <w:rPr>
                <w:sz w:val="28"/>
                <w:szCs w:val="28"/>
                <w:lang w:eastAsia="ar-SA"/>
              </w:rPr>
              <w:t>Алгоритм учебного занятия</w:t>
            </w:r>
          </w:p>
          <w:p w14:paraId="550D1AFB" w14:textId="77777777" w:rsidR="00DC4A1F" w:rsidRPr="00497FEE" w:rsidRDefault="00DC4A1F" w:rsidP="0093542E">
            <w:pPr>
              <w:suppressAutoHyphens/>
              <w:rPr>
                <w:sz w:val="28"/>
                <w:lang w:eastAsia="ar-SA"/>
              </w:rPr>
            </w:pPr>
            <w:r w:rsidRPr="00497FEE">
              <w:rPr>
                <w:sz w:val="28"/>
                <w:szCs w:val="28"/>
              </w:rPr>
              <w:t>Дидактические материалы</w:t>
            </w:r>
            <w:r w:rsidRPr="00497FEE">
              <w:rPr>
                <w:color w:val="000000"/>
                <w:sz w:val="28"/>
                <w:lang w:eastAsia="ar-SA"/>
              </w:rPr>
              <w:t xml:space="preserve">                                    </w:t>
            </w:r>
          </w:p>
        </w:tc>
        <w:tc>
          <w:tcPr>
            <w:tcW w:w="779" w:type="dxa"/>
            <w:shd w:val="clear" w:color="auto" w:fill="auto"/>
          </w:tcPr>
          <w:p w14:paraId="72D0E726" w14:textId="77777777" w:rsidR="00DC4A1F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19</w:t>
            </w:r>
          </w:p>
          <w:p w14:paraId="53408015" w14:textId="77777777" w:rsidR="00DC4A1F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21</w:t>
            </w:r>
          </w:p>
          <w:p w14:paraId="6C7E9964" w14:textId="77777777" w:rsidR="00DC4A1F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24</w:t>
            </w:r>
          </w:p>
          <w:p w14:paraId="4FCF8385" w14:textId="77777777" w:rsidR="00DC4A1F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25</w:t>
            </w:r>
          </w:p>
          <w:p w14:paraId="66F55843" w14:textId="77777777" w:rsidR="00DC4A1F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25</w:t>
            </w:r>
          </w:p>
          <w:p w14:paraId="6D47DF19" w14:textId="77777777" w:rsidR="00DC4A1F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7946BD56" w14:textId="77777777" w:rsidR="00DC4A1F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26</w:t>
            </w:r>
          </w:p>
          <w:p w14:paraId="29DA84CE" w14:textId="77777777" w:rsidR="00DC4A1F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26</w:t>
            </w:r>
          </w:p>
          <w:p w14:paraId="3F25905A" w14:textId="77777777" w:rsidR="00DC4A1F" w:rsidRPr="009C236D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26</w:t>
            </w:r>
          </w:p>
        </w:tc>
      </w:tr>
      <w:tr w:rsidR="00DC4A1F" w:rsidRPr="00CA0065" w14:paraId="61A31287" w14:textId="77777777" w:rsidTr="0093542E">
        <w:trPr>
          <w:jc w:val="center"/>
        </w:trPr>
        <w:tc>
          <w:tcPr>
            <w:tcW w:w="1024" w:type="dxa"/>
            <w:shd w:val="clear" w:color="auto" w:fill="auto"/>
          </w:tcPr>
          <w:p w14:paraId="1CFF7F0A" w14:textId="77777777" w:rsidR="00DC4A1F" w:rsidRPr="00CA0065" w:rsidRDefault="00DC4A1F" w:rsidP="0093542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2.4.</w:t>
            </w:r>
          </w:p>
        </w:tc>
        <w:tc>
          <w:tcPr>
            <w:tcW w:w="8244" w:type="dxa"/>
            <w:shd w:val="clear" w:color="auto" w:fill="auto"/>
          </w:tcPr>
          <w:p w14:paraId="10B95656" w14:textId="77777777" w:rsidR="00DC4A1F" w:rsidRPr="00CA0065" w:rsidRDefault="00DC4A1F" w:rsidP="0093542E">
            <w:pPr>
              <w:suppressAutoHyphens/>
              <w:jc w:val="both"/>
              <w:rPr>
                <w:color w:val="000000"/>
                <w:sz w:val="28"/>
                <w:lang w:eastAsia="ar-SA"/>
              </w:rPr>
            </w:pPr>
            <w:r w:rsidRPr="00CA0065">
              <w:rPr>
                <w:color w:val="000000"/>
                <w:sz w:val="28"/>
                <w:lang w:eastAsia="ar-SA"/>
              </w:rPr>
              <w:t>Литература</w:t>
            </w:r>
          </w:p>
        </w:tc>
        <w:tc>
          <w:tcPr>
            <w:tcW w:w="779" w:type="dxa"/>
            <w:shd w:val="clear" w:color="auto" w:fill="auto"/>
          </w:tcPr>
          <w:p w14:paraId="3131E175" w14:textId="77777777" w:rsidR="00DC4A1F" w:rsidRPr="00CA0065" w:rsidRDefault="00DC4A1F" w:rsidP="0093542E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27</w:t>
            </w:r>
          </w:p>
        </w:tc>
      </w:tr>
    </w:tbl>
    <w:p w14:paraId="480ABAC1" w14:textId="77777777" w:rsidR="00DC4A1F" w:rsidRDefault="00DC4A1F" w:rsidP="00DC4A1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EAB65AA" w14:textId="77777777" w:rsidR="00DC4A1F" w:rsidRDefault="00DC4A1F" w:rsidP="00DC4A1F"/>
    <w:p w14:paraId="706805A5" w14:textId="77777777" w:rsidR="0026552B" w:rsidRDefault="0026552B" w:rsidP="00E638A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1AD7171" w14:textId="77777777" w:rsidR="0026552B" w:rsidRDefault="0026552B" w:rsidP="00E638A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5E5E879" w14:textId="77777777" w:rsidR="0026552B" w:rsidRDefault="0026552B" w:rsidP="00E638A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0143D6D" w14:textId="77777777" w:rsidR="0026552B" w:rsidRDefault="0026552B" w:rsidP="00E638A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38565C6" w14:textId="77777777" w:rsidR="0026552B" w:rsidRDefault="0026552B" w:rsidP="00E638A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45A2D39" w14:textId="77777777" w:rsidR="00CA0065" w:rsidRPr="00CA0065" w:rsidRDefault="00CA0065" w:rsidP="00E638A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A0065">
        <w:rPr>
          <w:rFonts w:eastAsia="Calibri"/>
          <w:b/>
          <w:bCs/>
          <w:sz w:val="28"/>
          <w:szCs w:val="28"/>
          <w:lang w:eastAsia="en-US"/>
        </w:rPr>
        <w:lastRenderedPageBreak/>
        <w:t>Информационная карта</w:t>
      </w:r>
    </w:p>
    <w:p w14:paraId="0285A3C6" w14:textId="77777777" w:rsidR="00CA0065" w:rsidRPr="00CA0065" w:rsidRDefault="00CA0065" w:rsidP="00E638A1">
      <w:pPr>
        <w:rPr>
          <w:rFonts w:eastAsia="Calibri"/>
          <w:sz w:val="28"/>
          <w:szCs w:val="28"/>
          <w:lang w:eastAsia="en-US"/>
        </w:rPr>
      </w:pPr>
    </w:p>
    <w:tbl>
      <w:tblPr>
        <w:tblW w:w="11057" w:type="dxa"/>
        <w:tblInd w:w="-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3040"/>
        <w:gridCol w:w="7087"/>
      </w:tblGrid>
      <w:tr w:rsidR="00CA0065" w:rsidRPr="00525F51" w14:paraId="408E543B" w14:textId="77777777" w:rsidTr="00525F51">
        <w:trPr>
          <w:trHeight w:val="60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E8A205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9C716A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Полное название программы: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98735C" w14:textId="01782BB9" w:rsidR="00CA0065" w:rsidRPr="00525F51" w:rsidRDefault="00CA0065" w:rsidP="00FC7DD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Дополнительная общеобразовательная общеразвивающая программа «</w:t>
            </w:r>
            <w:r w:rsidR="0003221E" w:rsidRPr="00525F51">
              <w:rPr>
                <w:rFonts w:eastAsia="Calibri"/>
                <w:lang w:eastAsia="en-US"/>
              </w:rPr>
              <w:t>Возрождение</w:t>
            </w:r>
            <w:r w:rsidRPr="00525F51">
              <w:rPr>
                <w:rFonts w:eastAsia="Calibri"/>
                <w:lang w:eastAsia="en-US"/>
              </w:rPr>
              <w:t>»</w:t>
            </w:r>
          </w:p>
        </w:tc>
      </w:tr>
      <w:tr w:rsidR="00CA0065" w:rsidRPr="00525F51" w14:paraId="3682ADEA" w14:textId="77777777" w:rsidTr="00525F51">
        <w:trPr>
          <w:trHeight w:val="341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424409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38D6A0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Автор-составитель: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8E8B4C" w14:textId="77777777" w:rsidR="00CA0065" w:rsidRPr="00525F51" w:rsidRDefault="0003221E" w:rsidP="00E638A1">
            <w:pPr>
              <w:rPr>
                <w:rFonts w:eastAsia="Calibri"/>
                <w:lang w:eastAsia="en-US"/>
              </w:rPr>
            </w:pPr>
            <w:proofErr w:type="spellStart"/>
            <w:r w:rsidRPr="00525F51">
              <w:rPr>
                <w:rFonts w:eastAsia="Calibri"/>
                <w:lang w:eastAsia="en-US"/>
              </w:rPr>
              <w:t>Домашев</w:t>
            </w:r>
            <w:proofErr w:type="spellEnd"/>
            <w:r w:rsidRPr="00525F51">
              <w:rPr>
                <w:rFonts w:eastAsia="Calibri"/>
                <w:lang w:eastAsia="en-US"/>
              </w:rPr>
              <w:t xml:space="preserve"> Анатолий Егорович</w:t>
            </w:r>
          </w:p>
        </w:tc>
      </w:tr>
      <w:tr w:rsidR="00CA0065" w:rsidRPr="00525F51" w14:paraId="44DF3826" w14:textId="77777777" w:rsidTr="00525F51">
        <w:trPr>
          <w:trHeight w:val="54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6B28A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0C2B60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Тип программы: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E8FA83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Общеразвивающий</w:t>
            </w:r>
          </w:p>
        </w:tc>
      </w:tr>
      <w:tr w:rsidR="00CA0065" w:rsidRPr="00525F51" w14:paraId="0D1ADAB6" w14:textId="77777777" w:rsidTr="00525F51">
        <w:trPr>
          <w:trHeight w:val="399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79EB5D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47154B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Вид программы: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8B529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Модифицированная</w:t>
            </w:r>
          </w:p>
        </w:tc>
      </w:tr>
      <w:tr w:rsidR="00CA0065" w:rsidRPr="00525F51" w14:paraId="614AA839" w14:textId="77777777" w:rsidTr="00525F51">
        <w:trPr>
          <w:trHeight w:val="391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45327C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EABFF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Направленность программы: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90D28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Социально-педагогическая</w:t>
            </w:r>
          </w:p>
        </w:tc>
      </w:tr>
      <w:tr w:rsidR="00CA0065" w:rsidRPr="00525F51" w14:paraId="37B2CDE0" w14:textId="77777777" w:rsidTr="00525F51">
        <w:trPr>
          <w:trHeight w:val="56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2473BE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78FC1D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Уровень реализации программы: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CD84D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Базовый</w:t>
            </w:r>
          </w:p>
        </w:tc>
      </w:tr>
      <w:tr w:rsidR="00CA0065" w:rsidRPr="00525F51" w14:paraId="20EDF8E1" w14:textId="77777777" w:rsidTr="00525F51">
        <w:trPr>
          <w:trHeight w:val="56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90E44A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92C387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Уровень организации содержания и процесса педагогической деятельности: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63C0F3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Комплексная</w:t>
            </w:r>
          </w:p>
        </w:tc>
      </w:tr>
      <w:tr w:rsidR="00CA0065" w:rsidRPr="00525F51" w14:paraId="46CF8BFE" w14:textId="77777777" w:rsidTr="00525F51">
        <w:trPr>
          <w:trHeight w:val="26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7197F8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DFE2D3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Целевые группы: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0DC1C5" w14:textId="27232BBC" w:rsidR="00CA0065" w:rsidRPr="00525F51" w:rsidRDefault="0003221E" w:rsidP="00E638A1">
            <w:pPr>
              <w:rPr>
                <w:rFonts w:eastAsia="Calibri"/>
                <w:lang w:eastAsia="en-US"/>
              </w:rPr>
            </w:pPr>
            <w:proofErr w:type="gramStart"/>
            <w:r w:rsidRPr="00525F51">
              <w:rPr>
                <w:rFonts w:eastAsia="Calibri"/>
                <w:lang w:eastAsia="en-US"/>
              </w:rPr>
              <w:t>Обучающиеся  1</w:t>
            </w:r>
            <w:r w:rsidR="00525F51">
              <w:rPr>
                <w:rFonts w:eastAsia="Calibri"/>
                <w:lang w:eastAsia="en-US"/>
              </w:rPr>
              <w:t>2</w:t>
            </w:r>
            <w:proofErr w:type="gramEnd"/>
            <w:r w:rsidRPr="00525F51">
              <w:rPr>
                <w:rFonts w:eastAsia="Calibri"/>
                <w:lang w:eastAsia="en-US"/>
              </w:rPr>
              <w:t>-</w:t>
            </w:r>
            <w:r w:rsidR="00DF50F0" w:rsidRPr="00525F51">
              <w:rPr>
                <w:rFonts w:eastAsia="Calibri"/>
                <w:lang w:eastAsia="en-US"/>
              </w:rPr>
              <w:t>17</w:t>
            </w:r>
            <w:r w:rsidR="00CA0065" w:rsidRPr="00525F51">
              <w:rPr>
                <w:rFonts w:eastAsia="Calibri"/>
                <w:lang w:eastAsia="en-US"/>
              </w:rPr>
              <w:t xml:space="preserve"> лет</w:t>
            </w:r>
          </w:p>
        </w:tc>
      </w:tr>
      <w:tr w:rsidR="00CA0065" w:rsidRPr="00525F51" w14:paraId="4E75B45B" w14:textId="77777777" w:rsidTr="00525F51">
        <w:trPr>
          <w:trHeight w:val="28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3A588E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640BCB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Сроки реализации: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513CE" w14:textId="77777777" w:rsidR="00CA0065" w:rsidRPr="00525F51" w:rsidRDefault="0003221E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1</w:t>
            </w:r>
            <w:r w:rsidR="00CA0065" w:rsidRPr="00525F51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CA0065" w:rsidRPr="00525F51" w14:paraId="2B2277C8" w14:textId="77777777" w:rsidTr="00525F51">
        <w:trPr>
          <w:trHeight w:val="369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94DDD4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0ECE88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Условия участия детей: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15F9F2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 xml:space="preserve">На добровольной основе </w:t>
            </w:r>
          </w:p>
        </w:tc>
      </w:tr>
      <w:tr w:rsidR="00CA0065" w:rsidRPr="00525F51" w14:paraId="3F0AE86D" w14:textId="77777777" w:rsidTr="00525F51">
        <w:trPr>
          <w:trHeight w:val="1363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59F657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C5AC5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Цель программы: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31861" w14:textId="77777777" w:rsidR="00CA0065" w:rsidRPr="00525F51" w:rsidRDefault="009E4431" w:rsidP="00E638A1">
            <w:pPr>
              <w:suppressAutoHyphens/>
              <w:jc w:val="both"/>
              <w:rPr>
                <w:lang w:eastAsia="ar-SA"/>
              </w:rPr>
            </w:pPr>
            <w:r w:rsidRPr="00525F51">
              <w:t>Р</w:t>
            </w:r>
            <w:r w:rsidR="00C007C4" w:rsidRPr="00525F51">
              <w:t>азвитие у детей и подростков гражданственности, патриотизма как важнейших духовно-нравственных и социальных ценностей, совершенствование знаний и навыков по основам воинской службы и специальной подготовке</w:t>
            </w:r>
            <w:r w:rsidR="00F70A46" w:rsidRPr="00525F51">
              <w:t>.</w:t>
            </w:r>
            <w:r w:rsidR="00CA0065" w:rsidRPr="00525F51">
              <w:rPr>
                <w:color w:val="FF0000"/>
                <w:lang w:eastAsia="ar-SA"/>
              </w:rPr>
              <w:t xml:space="preserve"> </w:t>
            </w:r>
          </w:p>
        </w:tc>
      </w:tr>
      <w:tr w:rsidR="00CA0065" w:rsidRPr="00525F51" w14:paraId="588184C9" w14:textId="77777777" w:rsidTr="00525F51">
        <w:trPr>
          <w:trHeight w:val="2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83775D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6F57C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Краткое содержание программы: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499EC" w14:textId="77777777" w:rsidR="00222028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Дополнительная общеобразовательная общеразвивающая программа</w:t>
            </w:r>
          </w:p>
          <w:p w14:paraId="5C11C095" w14:textId="77777777" w:rsidR="00222028" w:rsidRPr="00525F51" w:rsidRDefault="00222028" w:rsidP="00E638A1">
            <w:pPr>
              <w:jc w:val="both"/>
              <w:rPr>
                <w:rFonts w:eastAsia="Calibri"/>
                <w:lang w:eastAsia="en-US"/>
              </w:rPr>
            </w:pPr>
            <w:r w:rsidRPr="00525F51">
              <w:rPr>
                <w:color w:val="000000"/>
                <w:shd w:val="clear" w:color="auto" w:fill="FFFFFF"/>
              </w:rPr>
              <w:t>определяет основные пути развития системы военно-патриотического воспитания обучающихся, ее основные компоненты, позволяющие формировать готовность наших выпускников к служению Отечеству, к выбору профессии военнослужащего. Программа построена на принципах добровольности, равноправия и сотрудничества, гласности и самостоятельности, ответственности и коллективности.</w:t>
            </w:r>
          </w:p>
          <w:p w14:paraId="301609C5" w14:textId="77777777" w:rsidR="00CA0065" w:rsidRPr="00525F51" w:rsidRDefault="00CA0065" w:rsidP="00E638A1">
            <w:pPr>
              <w:jc w:val="both"/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 xml:space="preserve">    Программа модифицированная, составлена на основе программ с использованием собственного педагогическ</w:t>
            </w:r>
            <w:r w:rsidR="00222028" w:rsidRPr="00525F51">
              <w:rPr>
                <w:rFonts w:eastAsia="Calibri"/>
                <w:lang w:eastAsia="en-US"/>
              </w:rPr>
              <w:t>ого опыта. Программа учитывает</w:t>
            </w:r>
            <w:r w:rsidRPr="00525F51">
              <w:rPr>
                <w:rFonts w:eastAsia="Calibri"/>
                <w:lang w:eastAsia="en-US"/>
              </w:rPr>
              <w:t xml:space="preserve"> возрастной уровень обучающихся и</w:t>
            </w:r>
            <w:r w:rsidR="00222028" w:rsidRPr="00525F51">
              <w:rPr>
                <w:rFonts w:eastAsia="Calibri"/>
                <w:lang w:eastAsia="en-US"/>
              </w:rPr>
              <w:t xml:space="preserve"> степени их подготовленности</w:t>
            </w:r>
            <w:r w:rsidRPr="00525F51">
              <w:rPr>
                <w:rFonts w:eastAsia="Calibri"/>
                <w:lang w:eastAsia="en-US"/>
              </w:rPr>
              <w:t>.</w:t>
            </w:r>
          </w:p>
        </w:tc>
      </w:tr>
      <w:tr w:rsidR="00CA0065" w:rsidRPr="00525F51" w14:paraId="1F3139D6" w14:textId="77777777" w:rsidTr="00525F51">
        <w:trPr>
          <w:trHeight w:val="192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FF206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84DCAB" w14:textId="77777777" w:rsidR="00CA0065" w:rsidRPr="00525F51" w:rsidRDefault="00CA0065" w:rsidP="00E638A1">
            <w:pPr>
              <w:rPr>
                <w:rFonts w:eastAsia="Calibri"/>
                <w:lang w:eastAsia="en-US"/>
              </w:rPr>
            </w:pPr>
            <w:r w:rsidRPr="00525F51">
              <w:rPr>
                <w:rFonts w:eastAsia="Calibri"/>
                <w:lang w:eastAsia="en-US"/>
              </w:rPr>
              <w:t>Ожидаемый результат: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27C23" w14:textId="77777777" w:rsidR="00CA0065" w:rsidRPr="00525F51" w:rsidRDefault="00222028" w:rsidP="00525F51">
            <w:pPr>
              <w:jc w:val="both"/>
              <w:rPr>
                <w:rFonts w:eastAsia="Calibri"/>
                <w:color w:val="000000"/>
                <w:lang w:eastAsia="ar-SA"/>
              </w:rPr>
            </w:pPr>
            <w:r w:rsidRPr="00525F51">
              <w:rPr>
                <w:rStyle w:val="a8"/>
                <w:color w:val="000000"/>
                <w:shd w:val="clear" w:color="auto" w:fill="FFFFFF"/>
              </w:rPr>
              <w:t>-</w:t>
            </w:r>
            <w:r w:rsidR="00E77CA8" w:rsidRPr="00525F51">
              <w:rPr>
                <w:rStyle w:val="a8"/>
                <w:color w:val="000000"/>
                <w:shd w:val="clear" w:color="auto" w:fill="FFFFFF"/>
              </w:rPr>
              <w:t xml:space="preserve"> обучающиеся </w:t>
            </w:r>
            <w:r w:rsidRPr="00525F51">
              <w:rPr>
                <w:rStyle w:val="a8"/>
                <w:color w:val="000000"/>
                <w:shd w:val="clear" w:color="auto" w:fill="FFFFFF"/>
              </w:rPr>
              <w:t>достигнут</w:t>
            </w:r>
            <w:r w:rsidRPr="00525F51">
              <w:rPr>
                <w:color w:val="000000"/>
                <w:shd w:val="clear" w:color="auto" w:fill="FFFFFF"/>
              </w:rPr>
              <w:t> 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 </w:t>
            </w:r>
            <w:r w:rsidRPr="00525F51">
              <w:rPr>
                <w:color w:val="000000"/>
              </w:rPr>
              <w:br/>
            </w:r>
            <w:r w:rsidRPr="00525F51">
              <w:rPr>
                <w:color w:val="000000"/>
                <w:shd w:val="clear" w:color="auto" w:fill="FFFFFF"/>
              </w:rPr>
              <w:t>- </w:t>
            </w:r>
            <w:r w:rsidR="00E77CA8" w:rsidRPr="00525F51">
              <w:rPr>
                <w:rStyle w:val="a8"/>
                <w:color w:val="000000"/>
                <w:shd w:val="clear" w:color="auto" w:fill="FFFFFF"/>
              </w:rPr>
              <w:t xml:space="preserve">обучающиеся </w:t>
            </w:r>
            <w:r w:rsidR="006510BD" w:rsidRPr="00525F51">
              <w:rPr>
                <w:rStyle w:val="a8"/>
                <w:color w:val="000000"/>
                <w:shd w:val="clear" w:color="auto" w:fill="FFFFFF"/>
              </w:rPr>
              <w:t>будут знать</w:t>
            </w:r>
            <w:r w:rsidRPr="00525F51">
              <w:rPr>
                <w:rStyle w:val="a8"/>
                <w:color w:val="000000"/>
                <w:shd w:val="clear" w:color="auto" w:fill="FFFFFF"/>
              </w:rPr>
              <w:t>: </w:t>
            </w:r>
            <w:r w:rsidRPr="00525F51">
              <w:rPr>
                <w:color w:val="000000"/>
                <w:shd w:val="clear" w:color="auto" w:fill="FFFFFF"/>
              </w:rPr>
              <w:t>основы и способы стрельбы, строевой подготовки;</w:t>
            </w:r>
            <w:r w:rsidRPr="00525F51">
              <w:rPr>
                <w:rStyle w:val="a8"/>
                <w:color w:val="000000"/>
                <w:shd w:val="clear" w:color="auto" w:fill="FFFFFF"/>
              </w:rPr>
              <w:t> освоят</w:t>
            </w:r>
            <w:r w:rsidRPr="00525F51">
              <w:rPr>
                <w:color w:val="000000"/>
                <w:shd w:val="clear" w:color="auto" w:fill="FFFFFF"/>
              </w:rPr>
              <w:t> 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 </w:t>
            </w:r>
            <w:r w:rsidRPr="00525F51">
              <w:rPr>
                <w:color w:val="000000"/>
              </w:rPr>
              <w:br/>
            </w:r>
            <w:r w:rsidRPr="00525F51">
              <w:rPr>
                <w:color w:val="000000"/>
                <w:shd w:val="clear" w:color="auto" w:fill="FFFFFF"/>
              </w:rPr>
              <w:t>у детей и подростков сформируется потребность в регулярных занятиях физической культурой, воспитание осмысленного – отношения к ним как способу самореализации и личностно значимому проявлению человеческих способностей.</w:t>
            </w:r>
          </w:p>
        </w:tc>
      </w:tr>
    </w:tbl>
    <w:p w14:paraId="775F3868" w14:textId="77777777" w:rsidR="0077187F" w:rsidRDefault="0077187F" w:rsidP="00E638A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70BA7">
        <w:rPr>
          <w:b/>
          <w:sz w:val="28"/>
          <w:szCs w:val="28"/>
        </w:rPr>
        <w:lastRenderedPageBreak/>
        <w:t>Пояснительная записка</w:t>
      </w:r>
    </w:p>
    <w:p w14:paraId="1B03DC9A" w14:textId="77777777" w:rsidR="00222028" w:rsidRDefault="005F59AF" w:rsidP="00E638A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F59AF">
        <w:rPr>
          <w:b/>
          <w:sz w:val="28"/>
          <w:szCs w:val="28"/>
        </w:rPr>
        <w:t>Общая</w:t>
      </w:r>
      <w:r>
        <w:rPr>
          <w:b/>
          <w:sz w:val="28"/>
          <w:szCs w:val="28"/>
        </w:rPr>
        <w:t xml:space="preserve"> </w:t>
      </w:r>
      <w:r w:rsidRPr="005F59AF">
        <w:rPr>
          <w:b/>
          <w:sz w:val="28"/>
          <w:szCs w:val="28"/>
        </w:rPr>
        <w:t xml:space="preserve"> характеристика</w:t>
      </w:r>
    </w:p>
    <w:p w14:paraId="7E32CC4B" w14:textId="77777777" w:rsidR="00222028" w:rsidRPr="00222028" w:rsidRDefault="00222028" w:rsidP="00E638A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222028">
        <w:rPr>
          <w:color w:val="000000"/>
          <w:sz w:val="28"/>
          <w:szCs w:val="28"/>
        </w:rPr>
        <w:t xml:space="preserve">Нормативно-правовую основу программы составляют: </w:t>
      </w:r>
    </w:p>
    <w:p w14:paraId="7DD45CF7" w14:textId="77777777" w:rsidR="00222028" w:rsidRPr="00222028" w:rsidRDefault="00222028" w:rsidP="00E638A1">
      <w:pPr>
        <w:ind w:firstLine="709"/>
        <w:jc w:val="both"/>
        <w:rPr>
          <w:i/>
          <w:sz w:val="28"/>
          <w:szCs w:val="28"/>
          <w:shd w:val="clear" w:color="auto" w:fill="FFFFFF"/>
          <w:lang w:eastAsia="ar-SA"/>
        </w:rPr>
      </w:pPr>
      <w:r w:rsidRPr="00222028">
        <w:rPr>
          <w:i/>
          <w:sz w:val="28"/>
          <w:szCs w:val="28"/>
          <w:shd w:val="clear" w:color="auto" w:fill="FFFFFF"/>
          <w:lang w:eastAsia="ar-SA"/>
        </w:rPr>
        <w:t>Федеральные нормативные акты</w:t>
      </w:r>
    </w:p>
    <w:p w14:paraId="56FF7C85" w14:textId="77777777" w:rsidR="00222028" w:rsidRPr="00222028" w:rsidRDefault="00222028" w:rsidP="00E638A1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 w:rsidRPr="00222028">
        <w:rPr>
          <w:sz w:val="28"/>
          <w:szCs w:val="28"/>
          <w:shd w:val="clear" w:color="auto" w:fill="FFFFFF"/>
          <w:lang w:eastAsia="ar-SA"/>
        </w:rPr>
        <w:t>Федеральный Закон от 29.12.2012г. № 273-ФЗ «Об образовании в Российской Федерации»;</w:t>
      </w:r>
    </w:p>
    <w:p w14:paraId="2258DFD9" w14:textId="77777777" w:rsidR="00222028" w:rsidRPr="00222028" w:rsidRDefault="00222028" w:rsidP="00E638A1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 w:rsidRPr="00222028">
        <w:rPr>
          <w:sz w:val="28"/>
          <w:szCs w:val="28"/>
          <w:shd w:val="clear" w:color="auto" w:fill="FFFFFF"/>
          <w:lang w:eastAsia="ar-SA"/>
        </w:rPr>
        <w:t>Федеральный закон РФ от 24.07.1998 № 124-ФЗ «Об основных гарантиях прав ребенка в Российской Федерации» (в редакции 2013 г.);</w:t>
      </w:r>
    </w:p>
    <w:p w14:paraId="46904007" w14:textId="77777777" w:rsidR="00222028" w:rsidRPr="00222028" w:rsidRDefault="00222028" w:rsidP="00E638A1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 w:rsidRPr="00222028">
        <w:rPr>
          <w:sz w:val="28"/>
          <w:szCs w:val="28"/>
          <w:shd w:val="clear" w:color="auto" w:fill="FFFFFF"/>
          <w:lang w:eastAsia="ar-SA"/>
        </w:rPr>
        <w:t>Стратегия развития воспитания в РФ на период до 2025 года (распоряжение Правительства РФ от 29 мая 2015 г. № 996-р);</w:t>
      </w:r>
    </w:p>
    <w:p w14:paraId="26F52F3A" w14:textId="77777777" w:rsidR="00222028" w:rsidRPr="00222028" w:rsidRDefault="00222028" w:rsidP="00E638A1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 w:rsidRPr="00222028">
        <w:rPr>
          <w:sz w:val="28"/>
          <w:szCs w:val="28"/>
          <w:shd w:val="clear" w:color="auto" w:fill="FFFFFF"/>
          <w:lang w:eastAsia="ar-SA"/>
        </w:rPr>
        <w:t>Концепция развития дополнительного образования детей (распоряжение Правительства РФ от 04.09.2014г. № 1726-р);</w:t>
      </w:r>
    </w:p>
    <w:p w14:paraId="27218004" w14:textId="77777777" w:rsidR="00222028" w:rsidRPr="00222028" w:rsidRDefault="00222028" w:rsidP="00E638A1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 w:rsidRPr="00222028">
        <w:rPr>
          <w:sz w:val="28"/>
          <w:szCs w:val="28"/>
          <w:shd w:val="clear" w:color="auto" w:fill="FFFFFF"/>
          <w:lang w:eastAsia="ar-SA"/>
        </w:rPr>
        <w:t>Приоритетный проект "Доступное дополнительное образование для детей" (утвержден президиумом Совета при Президенте Российской Федерации по стратегическому развитию и приоритетным проектам, протокол от 30 ноября 2016 г. № 11);</w:t>
      </w:r>
    </w:p>
    <w:p w14:paraId="4B38D8EB" w14:textId="77777777" w:rsidR="00222028" w:rsidRPr="00222028" w:rsidRDefault="00222028" w:rsidP="00E638A1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 w:rsidRPr="00222028">
        <w:rPr>
          <w:sz w:val="28"/>
          <w:szCs w:val="28"/>
          <w:shd w:val="clear" w:color="auto" w:fill="FFFFFF"/>
          <w:lang w:eastAsia="ar-SA"/>
        </w:rPr>
        <w:t>Приказ Министерства образования и науки Российской Федерации от 09.11.2019г.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EE68370" w14:textId="77777777" w:rsidR="001405D1" w:rsidRDefault="00222028" w:rsidP="00E638A1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 w:rsidRPr="00222028">
        <w:rPr>
          <w:sz w:val="28"/>
          <w:szCs w:val="28"/>
          <w:shd w:val="clear" w:color="auto" w:fill="FFFFFF"/>
          <w:lang w:eastAsia="ar-SA"/>
        </w:rPr>
        <w:t>Постановление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4C4D583F" w14:textId="77777777" w:rsidR="001405D1" w:rsidRPr="001405D1" w:rsidRDefault="001405D1" w:rsidP="00E638A1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О</w:t>
      </w:r>
      <w:r w:rsidRPr="002A44C3">
        <w:rPr>
          <w:sz w:val="28"/>
          <w:szCs w:val="28"/>
        </w:rPr>
        <w:t>сновные положения государственной программы «Патриотическое воспитание граждан Российской Федерации на 2016-2020 годы» (Постановление Правительства РФ от 30.12.2015 № 1493)</w:t>
      </w:r>
      <w:r>
        <w:rPr>
          <w:sz w:val="28"/>
          <w:szCs w:val="28"/>
        </w:rPr>
        <w:t>;</w:t>
      </w:r>
      <w:r w:rsidRPr="001405D1">
        <w:rPr>
          <w:sz w:val="28"/>
          <w:szCs w:val="28"/>
        </w:rPr>
        <w:t xml:space="preserve"> </w:t>
      </w:r>
    </w:p>
    <w:p w14:paraId="4E3F4CB1" w14:textId="77777777" w:rsidR="00222028" w:rsidRPr="006510BD" w:rsidRDefault="001405D1" w:rsidP="00E638A1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 w:rsidRPr="002A44C3">
        <w:rPr>
          <w:sz w:val="28"/>
          <w:szCs w:val="28"/>
        </w:rPr>
        <w:t>Распоряжения Правительства РФ от 29 .05. 2015 г. № 996-р «Об утверждении Стратегии развития воспитания в РФ на период д</w:t>
      </w:r>
      <w:r>
        <w:rPr>
          <w:sz w:val="28"/>
          <w:szCs w:val="28"/>
        </w:rPr>
        <w:t>о 2025г.».</w:t>
      </w:r>
    </w:p>
    <w:p w14:paraId="6D6DFA0A" w14:textId="77777777" w:rsidR="00222028" w:rsidRPr="00222028" w:rsidRDefault="00222028" w:rsidP="00E638A1">
      <w:pPr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22028">
        <w:rPr>
          <w:sz w:val="28"/>
          <w:szCs w:val="28"/>
          <w:shd w:val="clear" w:color="auto" w:fill="FFFFFF"/>
          <w:lang w:eastAsia="ar-SA"/>
        </w:rPr>
        <w:t xml:space="preserve"> </w:t>
      </w:r>
    </w:p>
    <w:p w14:paraId="2F1E465F" w14:textId="77777777" w:rsidR="00E13807" w:rsidRPr="00D70BA7" w:rsidRDefault="00E600F1" w:rsidP="00E638A1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1.1.1</w:t>
      </w:r>
      <w:r w:rsidR="00E77CA8">
        <w:rPr>
          <w:b/>
          <w:sz w:val="28"/>
          <w:szCs w:val="28"/>
        </w:rPr>
        <w:t xml:space="preserve">. </w:t>
      </w:r>
      <w:r w:rsidR="00E13807" w:rsidRPr="00D70BA7">
        <w:rPr>
          <w:b/>
          <w:sz w:val="28"/>
          <w:szCs w:val="28"/>
        </w:rPr>
        <w:t>Направленно</w:t>
      </w:r>
      <w:r w:rsidR="0073047E">
        <w:rPr>
          <w:b/>
          <w:sz w:val="28"/>
          <w:szCs w:val="28"/>
        </w:rPr>
        <w:t>сть программы</w:t>
      </w:r>
      <w:r w:rsidR="00E13807" w:rsidRPr="00D70BA7">
        <w:rPr>
          <w:sz w:val="28"/>
          <w:szCs w:val="28"/>
        </w:rPr>
        <w:t>:</w:t>
      </w:r>
      <w:r w:rsidR="0073047E" w:rsidRPr="0073047E">
        <w:rPr>
          <w:rFonts w:eastAsia="Calibri"/>
          <w:sz w:val="28"/>
          <w:szCs w:val="28"/>
          <w:lang w:eastAsia="en-US"/>
        </w:rPr>
        <w:t xml:space="preserve"> </w:t>
      </w:r>
      <w:r w:rsidR="0073047E" w:rsidRPr="00740809">
        <w:rPr>
          <w:rFonts w:eastAsia="Calibri"/>
          <w:sz w:val="28"/>
          <w:szCs w:val="28"/>
          <w:lang w:eastAsia="en-US"/>
        </w:rPr>
        <w:t>Дополнительная общеобразовательная общераз</w:t>
      </w:r>
      <w:r w:rsidR="0073047E">
        <w:rPr>
          <w:rFonts w:eastAsia="Calibri"/>
          <w:sz w:val="28"/>
          <w:szCs w:val="28"/>
          <w:lang w:eastAsia="en-US"/>
        </w:rPr>
        <w:t>вив</w:t>
      </w:r>
      <w:r w:rsidR="0003221E">
        <w:rPr>
          <w:rFonts w:eastAsia="Calibri"/>
          <w:sz w:val="28"/>
          <w:szCs w:val="28"/>
          <w:lang w:eastAsia="en-US"/>
        </w:rPr>
        <w:t>ающая программа «Возрождение</w:t>
      </w:r>
      <w:r w:rsidR="0073047E" w:rsidRPr="00740809">
        <w:rPr>
          <w:rFonts w:eastAsia="Calibri"/>
          <w:sz w:val="28"/>
          <w:szCs w:val="28"/>
          <w:lang w:eastAsia="en-US"/>
        </w:rPr>
        <w:t xml:space="preserve">» </w:t>
      </w:r>
      <w:r w:rsidR="002D7699">
        <w:rPr>
          <w:rFonts w:eastAsia="Calibri"/>
          <w:sz w:val="28"/>
          <w:szCs w:val="28"/>
          <w:lang w:eastAsia="en-US"/>
        </w:rPr>
        <w:t>относится к программам</w:t>
      </w:r>
      <w:r w:rsidR="0073047E" w:rsidRPr="00740809">
        <w:rPr>
          <w:rFonts w:eastAsia="Calibri"/>
          <w:sz w:val="28"/>
          <w:szCs w:val="28"/>
          <w:lang w:eastAsia="en-US"/>
        </w:rPr>
        <w:t xml:space="preserve"> </w:t>
      </w:r>
      <w:r w:rsidR="002D7699">
        <w:rPr>
          <w:sz w:val="28"/>
          <w:szCs w:val="28"/>
        </w:rPr>
        <w:t>социально-педагогической</w:t>
      </w:r>
      <w:r w:rsidR="002D7699">
        <w:rPr>
          <w:rFonts w:eastAsia="Calibri"/>
          <w:sz w:val="28"/>
          <w:szCs w:val="28"/>
          <w:lang w:eastAsia="en-US"/>
        </w:rPr>
        <w:t xml:space="preserve"> направленности</w:t>
      </w:r>
      <w:r w:rsidR="0073047E">
        <w:rPr>
          <w:rFonts w:eastAsia="Calibri"/>
          <w:sz w:val="28"/>
          <w:szCs w:val="28"/>
          <w:lang w:eastAsia="en-US"/>
        </w:rPr>
        <w:t>. Она</w:t>
      </w:r>
      <w:r w:rsidR="0073047E" w:rsidRPr="0073047E">
        <w:rPr>
          <w:color w:val="000000"/>
          <w:sz w:val="28"/>
          <w:szCs w:val="28"/>
          <w:shd w:val="clear" w:color="auto" w:fill="FFFFFF"/>
        </w:rPr>
        <w:t xml:space="preserve"> </w:t>
      </w:r>
      <w:r w:rsidR="0073047E" w:rsidRPr="00222028">
        <w:rPr>
          <w:color w:val="000000"/>
          <w:sz w:val="28"/>
          <w:szCs w:val="28"/>
          <w:shd w:val="clear" w:color="auto" w:fill="FFFFFF"/>
        </w:rPr>
        <w:t>определяет основные пути развития системы военно-патриотического воспитания обучающихся, ее основные компоненты, позволяющие формировать готовность наших выпускников к служению Отечеству, к выбору профессии военнослужащего.</w:t>
      </w:r>
    </w:p>
    <w:p w14:paraId="377E845A" w14:textId="77777777" w:rsidR="00AB2966" w:rsidRPr="002A44C3" w:rsidRDefault="00AB2966" w:rsidP="00E638A1">
      <w:pPr>
        <w:jc w:val="both"/>
        <w:rPr>
          <w:sz w:val="28"/>
          <w:szCs w:val="28"/>
        </w:rPr>
      </w:pPr>
    </w:p>
    <w:p w14:paraId="0BA8425F" w14:textId="77777777" w:rsidR="00AB2966" w:rsidRPr="002A44C3" w:rsidRDefault="005F59AF" w:rsidP="00E638A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600F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="0077187F" w:rsidRPr="00D70BA7">
        <w:rPr>
          <w:b/>
          <w:sz w:val="28"/>
          <w:szCs w:val="28"/>
        </w:rPr>
        <w:t>. Актуальность и целесообразность программы</w:t>
      </w:r>
      <w:r w:rsidR="0077187F" w:rsidRPr="00D70BA7">
        <w:rPr>
          <w:sz w:val="28"/>
          <w:szCs w:val="28"/>
        </w:rPr>
        <w:t>:</w:t>
      </w:r>
    </w:p>
    <w:p w14:paraId="5106E98A" w14:textId="77777777" w:rsidR="008A2744" w:rsidRPr="008A2744" w:rsidRDefault="004A064C" w:rsidP="00E63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187F" w:rsidRPr="002A44C3">
        <w:rPr>
          <w:sz w:val="28"/>
          <w:szCs w:val="28"/>
        </w:rPr>
        <w:t xml:space="preserve"> Историческая память важна и необходима во все времена и в любом государстве, особенно в трудные, переломные моменты истории, она всегда живет в народе и проявляется только в годы испытаний. Именно такой период переживает сегодня Россия, когда вопросы патриотического воспитания, исторической памяти вышли на первый план. Особенно тревожно, когда целое поколение молодежи воспитывается на чужих идеалах. Анкетирование учащихся </w:t>
      </w:r>
      <w:r w:rsidR="0077187F" w:rsidRPr="002A44C3">
        <w:rPr>
          <w:sz w:val="28"/>
          <w:szCs w:val="28"/>
        </w:rPr>
        <w:lastRenderedPageBreak/>
        <w:t xml:space="preserve">показывает, что они не всегда правильно понимают лексическое значение слова «патриот». Некоторые из них рассматривают его как бережное отношение к природе, кто-то – только как уважение к ветеранам Великой Отечественной войны. Патриотизм – это любовь к большой и малой Родине, готовность выполнить конституционный долг, это социальная толерантность, общественно значимое поведение и деятельность. Патриотизм выступает в единстве духовности, гражданственности и социальной активности личности. Изучение истории </w:t>
      </w:r>
      <w:r w:rsidR="002D7699">
        <w:rPr>
          <w:sz w:val="28"/>
          <w:szCs w:val="28"/>
        </w:rPr>
        <w:t xml:space="preserve">родной земли, истинной истории </w:t>
      </w:r>
      <w:r w:rsidR="0077187F" w:rsidRPr="002A44C3">
        <w:rPr>
          <w:sz w:val="28"/>
          <w:szCs w:val="28"/>
        </w:rPr>
        <w:t xml:space="preserve"> нашего Отечества, его боевых, трудовых и культурных традиций, устоев народа позволит понять подросткам, кто является истинным патриотом. Восстановление и сохранение национальных начал и основ жизни, традиций патриотизма, верности идеалам Отечества поможет душевно и духовно очиститься. В последние годы отмечается значительный рост потребления алкоголя молодежью, снижение возраста приобщения к употреблению спиртного. Общественные опросы и работа с детьми и молодежью показывает, что среди молодых людей большими темпами нарастает преступность, растет число наркоманов, геймеров, патологически зависимых от сети, падает нравственность, развивается правовой нигилизм. В сознании молодежи произошли заметные изменения в отношении к службе в Вооруженных Силах, защите своего Отечества. Часть подростков не имеет желания нести службу по призыву в Вооруженных Силах. В общественном сознании глубокой эрозии подвергаются такие ценности, как Отечество, Патриотизм, Верность героическим традициям прошлого, Долг, Честь,</w:t>
      </w:r>
      <w:r w:rsidR="00D83C41">
        <w:rPr>
          <w:sz w:val="28"/>
          <w:szCs w:val="28"/>
        </w:rPr>
        <w:t xml:space="preserve"> </w:t>
      </w:r>
      <w:r w:rsidR="0077187F" w:rsidRPr="002A44C3">
        <w:rPr>
          <w:sz w:val="28"/>
          <w:szCs w:val="28"/>
        </w:rPr>
        <w:t xml:space="preserve">Достоинство, Самоотверженность. Вот почему проблема патриотического воспитания подрастающего поколения становится одним из актуальных вопросов воспитания нашей молодежи, что и привело к разработке дополнительной </w:t>
      </w:r>
      <w:r w:rsidR="0077187F" w:rsidRPr="008A2744">
        <w:rPr>
          <w:sz w:val="28"/>
          <w:szCs w:val="28"/>
        </w:rPr>
        <w:t>общеразвивающей программ</w:t>
      </w:r>
      <w:r w:rsidR="00D83C41">
        <w:rPr>
          <w:sz w:val="28"/>
          <w:szCs w:val="28"/>
        </w:rPr>
        <w:t>ы по патриотическому воспитанию.</w:t>
      </w:r>
    </w:p>
    <w:p w14:paraId="113A215C" w14:textId="77777777" w:rsidR="008A2744" w:rsidRPr="0073047E" w:rsidRDefault="008A2744" w:rsidP="00E638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A064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Pr="0073047E">
        <w:rPr>
          <w:color w:val="000000"/>
          <w:sz w:val="28"/>
          <w:szCs w:val="28"/>
        </w:rPr>
        <w:t>Важную роль в подготовке молодежи к жизни играют готовность к нравственному поведению, идеалы и ценности, в соответствии с которыми они выбирают себе профессию, стиль жизни, строят свое будущее. Военно-патриотическое воспитание является основой для подготовки морально устойчивых, с активной гражданской позицией, физически развитых будущих защитников нашего Отечества.</w:t>
      </w:r>
    </w:p>
    <w:p w14:paraId="7E1E922C" w14:textId="77777777" w:rsidR="008A2744" w:rsidRPr="008A2744" w:rsidRDefault="004A064C" w:rsidP="00E638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A2744">
        <w:rPr>
          <w:color w:val="000000"/>
          <w:sz w:val="28"/>
          <w:szCs w:val="28"/>
        </w:rPr>
        <w:t xml:space="preserve">   </w:t>
      </w:r>
      <w:r w:rsidR="008A2744" w:rsidRPr="0073047E">
        <w:rPr>
          <w:color w:val="000000"/>
          <w:sz w:val="28"/>
          <w:szCs w:val="28"/>
        </w:rPr>
        <w:t>Программа определяет основные пути развития системы военно-патриотического воспитания обучающихся, ее основные компоненты, позволяющие формировать готовность наших выпускников к служению Отечеству, к выбору профессии военнослужащего. Программа построена на принципах добровольности, равноправия и сотрудничества, гласности и самостоятельности, ответственности и коллективности.</w:t>
      </w:r>
    </w:p>
    <w:p w14:paraId="75DA9452" w14:textId="77777777" w:rsidR="0077187F" w:rsidRPr="009E4431" w:rsidRDefault="0077187F" w:rsidP="00E638A1">
      <w:pPr>
        <w:jc w:val="both"/>
        <w:rPr>
          <w:sz w:val="28"/>
          <w:szCs w:val="28"/>
        </w:rPr>
      </w:pPr>
      <w:r w:rsidRPr="008A2744">
        <w:rPr>
          <w:sz w:val="28"/>
          <w:szCs w:val="28"/>
        </w:rPr>
        <w:t xml:space="preserve"> </w:t>
      </w:r>
      <w:r w:rsidRPr="009E4431">
        <w:rPr>
          <w:sz w:val="28"/>
          <w:szCs w:val="28"/>
        </w:rPr>
        <w:t>Основная форма работы - деятельность военно-патриотического клуба в рамках настоящей программы.</w:t>
      </w:r>
    </w:p>
    <w:p w14:paraId="5D79152F" w14:textId="77777777" w:rsidR="002D7699" w:rsidRPr="009E4431" w:rsidRDefault="002D7699" w:rsidP="00E638A1">
      <w:pPr>
        <w:jc w:val="both"/>
        <w:rPr>
          <w:sz w:val="28"/>
          <w:szCs w:val="28"/>
        </w:rPr>
      </w:pPr>
      <w:r w:rsidRPr="009E4431">
        <w:rPr>
          <w:sz w:val="28"/>
          <w:szCs w:val="28"/>
        </w:rPr>
        <w:t xml:space="preserve"> </w:t>
      </w:r>
      <w:r w:rsidR="004A064C">
        <w:rPr>
          <w:sz w:val="28"/>
          <w:szCs w:val="28"/>
        </w:rPr>
        <w:t xml:space="preserve">    </w:t>
      </w:r>
      <w:r w:rsidRPr="009E4431">
        <w:rPr>
          <w:sz w:val="28"/>
          <w:szCs w:val="28"/>
        </w:rPr>
        <w:t xml:space="preserve">  Актуальность предлагаемой программы определяется запросом со стороны детей и их родителей на программу «</w:t>
      </w:r>
      <w:r w:rsidR="0003221E">
        <w:rPr>
          <w:sz w:val="28"/>
          <w:szCs w:val="28"/>
        </w:rPr>
        <w:t>Возрождение</w:t>
      </w:r>
      <w:r w:rsidRPr="009E4431">
        <w:rPr>
          <w:sz w:val="28"/>
          <w:szCs w:val="28"/>
        </w:rPr>
        <w:t>»</w:t>
      </w:r>
      <w:r w:rsidR="004A064C">
        <w:rPr>
          <w:sz w:val="28"/>
          <w:szCs w:val="28"/>
        </w:rPr>
        <w:t>.</w:t>
      </w:r>
    </w:p>
    <w:p w14:paraId="092E8E9C" w14:textId="77777777" w:rsidR="0073047E" w:rsidRPr="009E4431" w:rsidRDefault="0073047E" w:rsidP="00E638A1">
      <w:pPr>
        <w:jc w:val="both"/>
        <w:rPr>
          <w:sz w:val="28"/>
          <w:szCs w:val="28"/>
        </w:rPr>
      </w:pPr>
    </w:p>
    <w:p w14:paraId="5A21A4AD" w14:textId="77777777" w:rsidR="00D502C6" w:rsidRDefault="00D502C6" w:rsidP="00E638A1">
      <w:pPr>
        <w:ind w:firstLine="567"/>
        <w:jc w:val="both"/>
        <w:rPr>
          <w:b/>
          <w:sz w:val="28"/>
          <w:szCs w:val="28"/>
        </w:rPr>
      </w:pPr>
    </w:p>
    <w:p w14:paraId="57B76EEB" w14:textId="77777777" w:rsidR="00D502C6" w:rsidRDefault="00D502C6" w:rsidP="00E638A1">
      <w:pPr>
        <w:ind w:firstLine="567"/>
        <w:jc w:val="both"/>
        <w:rPr>
          <w:b/>
          <w:sz w:val="28"/>
          <w:szCs w:val="28"/>
        </w:rPr>
      </w:pPr>
    </w:p>
    <w:p w14:paraId="332700B1" w14:textId="77777777" w:rsidR="00572C8C" w:rsidRPr="009E4431" w:rsidRDefault="005F59AF" w:rsidP="00E638A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</w:t>
      </w:r>
      <w:r w:rsidR="00E600F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="0077187F" w:rsidRPr="009E4431">
        <w:rPr>
          <w:b/>
          <w:sz w:val="28"/>
          <w:szCs w:val="28"/>
        </w:rPr>
        <w:t>. Отличительная особенность программы.</w:t>
      </w:r>
    </w:p>
    <w:p w14:paraId="7A525F8A" w14:textId="77777777" w:rsidR="009A425D" w:rsidRPr="009E4431" w:rsidRDefault="004A064C" w:rsidP="00E63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187F" w:rsidRPr="009E4431">
        <w:rPr>
          <w:sz w:val="28"/>
          <w:szCs w:val="28"/>
        </w:rPr>
        <w:t xml:space="preserve"> </w:t>
      </w:r>
      <w:r w:rsidR="008A2744" w:rsidRPr="009E4431">
        <w:rPr>
          <w:sz w:val="28"/>
          <w:szCs w:val="28"/>
        </w:rPr>
        <w:t>Отличительной особенностью дополнительной общеразвивающей программы «</w:t>
      </w:r>
      <w:r w:rsidR="0003221E">
        <w:rPr>
          <w:sz w:val="28"/>
          <w:szCs w:val="28"/>
        </w:rPr>
        <w:t>Возрождение</w:t>
      </w:r>
      <w:r w:rsidR="008A2744" w:rsidRPr="009E4431">
        <w:rPr>
          <w:sz w:val="28"/>
          <w:szCs w:val="28"/>
        </w:rPr>
        <w:t xml:space="preserve">»  является то, что она совмещает общевоинскую, физическую, гуманитарную и специальную подготовку. </w:t>
      </w:r>
      <w:r w:rsidR="0077187F" w:rsidRPr="009E4431">
        <w:rPr>
          <w:sz w:val="28"/>
          <w:szCs w:val="28"/>
        </w:rPr>
        <w:t>Таким образом, реализация программы будет способствовать воспитанию у детей чувства гордости за свою Родину и свой народ, уважения к его свершениям и достойным страницам прошлого через физическую подготовку детей и подростков в военно-прикладных видах спорта, психологических установок сильного, уверенного в себе человека. Программа дает возможность получить до</w:t>
      </w:r>
      <w:r w:rsidR="00AB2966" w:rsidRPr="009E4431">
        <w:rPr>
          <w:sz w:val="28"/>
          <w:szCs w:val="28"/>
        </w:rPr>
        <w:t>призывную</w:t>
      </w:r>
      <w:r w:rsidR="0077187F" w:rsidRPr="009E4431">
        <w:rPr>
          <w:sz w:val="28"/>
          <w:szCs w:val="28"/>
        </w:rPr>
        <w:t xml:space="preserve"> военную подготовку, совершенствовать знания и навыки по основам воинской службы.</w:t>
      </w:r>
      <w:r w:rsidR="002D7699" w:rsidRPr="009E4431">
        <w:rPr>
          <w:sz w:val="28"/>
          <w:szCs w:val="28"/>
        </w:rPr>
        <w:t xml:space="preserve"> </w:t>
      </w:r>
    </w:p>
    <w:p w14:paraId="452817C9" w14:textId="77777777" w:rsidR="004A064C" w:rsidRPr="000A79C7" w:rsidRDefault="009A425D" w:rsidP="00E638A1">
      <w:pPr>
        <w:jc w:val="both"/>
        <w:rPr>
          <w:sz w:val="28"/>
          <w:szCs w:val="28"/>
        </w:rPr>
      </w:pPr>
      <w:r w:rsidRPr="009E4431">
        <w:rPr>
          <w:sz w:val="28"/>
          <w:szCs w:val="28"/>
        </w:rPr>
        <w:t xml:space="preserve"> </w:t>
      </w:r>
      <w:r w:rsidR="004A064C">
        <w:rPr>
          <w:sz w:val="28"/>
          <w:szCs w:val="28"/>
        </w:rPr>
        <w:t xml:space="preserve">      </w:t>
      </w:r>
      <w:r w:rsidRPr="009E4431">
        <w:rPr>
          <w:sz w:val="28"/>
          <w:szCs w:val="28"/>
        </w:rPr>
        <w:t xml:space="preserve">  </w:t>
      </w:r>
      <w:r w:rsidR="002D7699" w:rsidRPr="009E4431">
        <w:rPr>
          <w:sz w:val="28"/>
          <w:szCs w:val="28"/>
        </w:rPr>
        <w:t>Режим реализации программы обеспечивает доступность дополнительного образования с учётом индивидуальных особенностей детей, которые проживают в сельской местности.</w:t>
      </w:r>
    </w:p>
    <w:p w14:paraId="2E254E2A" w14:textId="77777777" w:rsidR="004A064C" w:rsidRDefault="004A064C" w:rsidP="00E638A1">
      <w:pPr>
        <w:ind w:firstLine="567"/>
        <w:jc w:val="both"/>
        <w:rPr>
          <w:b/>
          <w:sz w:val="28"/>
          <w:szCs w:val="28"/>
        </w:rPr>
      </w:pPr>
    </w:p>
    <w:p w14:paraId="68347A6C" w14:textId="77777777" w:rsidR="008A2744" w:rsidRDefault="008A2744" w:rsidP="00E638A1">
      <w:pPr>
        <w:ind w:firstLine="567"/>
        <w:jc w:val="both"/>
        <w:rPr>
          <w:b/>
          <w:sz w:val="28"/>
          <w:szCs w:val="28"/>
        </w:rPr>
      </w:pPr>
      <w:r w:rsidRPr="008A2744">
        <w:rPr>
          <w:b/>
          <w:sz w:val="28"/>
          <w:szCs w:val="28"/>
        </w:rPr>
        <w:t>Новизна программы.</w:t>
      </w:r>
    </w:p>
    <w:p w14:paraId="404960EB" w14:textId="77777777" w:rsidR="00071D32" w:rsidRPr="00071D32" w:rsidRDefault="00071D32" w:rsidP="00E638A1">
      <w:pPr>
        <w:ind w:firstLine="567"/>
        <w:jc w:val="both"/>
        <w:rPr>
          <w:b/>
          <w:sz w:val="28"/>
          <w:szCs w:val="28"/>
        </w:rPr>
      </w:pPr>
      <w:r w:rsidRPr="00071D32">
        <w:rPr>
          <w:rStyle w:val="c29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071D32">
        <w:rPr>
          <w:rStyle w:val="c29"/>
          <w:bCs/>
          <w:iCs/>
          <w:color w:val="000000"/>
          <w:sz w:val="28"/>
          <w:szCs w:val="28"/>
          <w:shd w:val="clear" w:color="auto" w:fill="FFFFFF"/>
        </w:rPr>
        <w:t>Отличие</w:t>
      </w:r>
      <w:r w:rsidRPr="00071D32">
        <w:rPr>
          <w:color w:val="000000"/>
          <w:sz w:val="28"/>
          <w:szCs w:val="28"/>
          <w:shd w:val="clear" w:color="auto" w:fill="FFFFFF"/>
        </w:rPr>
        <w:t> данной программы  заключается в том, что она направлена на реализацию широкого спектра направлений деятельности (общая и специальная физическая подготовка, основы выживания, стрелковая подготовка, история Вооруженных сил России), объединенных общей целью и задачами. Другая особенность программы и ее  </w:t>
      </w:r>
      <w:r w:rsidRPr="00071D32">
        <w:rPr>
          <w:rStyle w:val="c29"/>
          <w:b/>
          <w:bCs/>
          <w:i/>
          <w:iCs/>
          <w:color w:val="000000"/>
          <w:sz w:val="28"/>
          <w:szCs w:val="28"/>
          <w:shd w:val="clear" w:color="auto" w:fill="FFFFFF"/>
        </w:rPr>
        <w:t>новизна</w:t>
      </w:r>
      <w:r w:rsidRPr="00071D32">
        <w:rPr>
          <w:rStyle w:val="c29"/>
          <w:b/>
          <w:bCs/>
          <w:color w:val="000000"/>
          <w:sz w:val="28"/>
          <w:szCs w:val="28"/>
          <w:shd w:val="clear" w:color="auto" w:fill="FFFFFF"/>
        </w:rPr>
        <w:t> </w:t>
      </w:r>
      <w:r w:rsidRPr="00071D32">
        <w:rPr>
          <w:color w:val="000000"/>
          <w:sz w:val="28"/>
          <w:szCs w:val="28"/>
          <w:shd w:val="clear" w:color="auto" w:fill="FFFFFF"/>
        </w:rPr>
        <w:t>заключается в отсутствии ориентации на отдельный вид Вооруженных сил. Программа не ограничивается постановкой одной узкопрактической задачи, а решает целый комплекс взаимосвязанных задач</w:t>
      </w:r>
      <w:r w:rsidR="00BF5794">
        <w:rPr>
          <w:color w:val="000000"/>
          <w:sz w:val="28"/>
          <w:szCs w:val="28"/>
          <w:shd w:val="clear" w:color="auto" w:fill="FFFFFF"/>
        </w:rPr>
        <w:t xml:space="preserve">, </w:t>
      </w:r>
      <w:r w:rsidR="00BF5794" w:rsidRPr="00BF5794">
        <w:rPr>
          <w:color w:val="000000"/>
          <w:sz w:val="28"/>
          <w:szCs w:val="28"/>
          <w:shd w:val="clear" w:color="auto" w:fill="FFFFFF"/>
        </w:rPr>
        <w:t>воспитательный процесс направлен на развитие самовоспитания, самообразования участников программы</w:t>
      </w:r>
      <w:r w:rsidR="00BF5794">
        <w:rPr>
          <w:color w:val="000000"/>
          <w:sz w:val="28"/>
          <w:szCs w:val="28"/>
          <w:shd w:val="clear" w:color="auto" w:fill="FFFFFF"/>
        </w:rPr>
        <w:t>.</w:t>
      </w:r>
    </w:p>
    <w:p w14:paraId="5A17EF7C" w14:textId="77777777" w:rsidR="009F39B9" w:rsidRPr="002A44C3" w:rsidRDefault="009F39B9" w:rsidP="00E638A1">
      <w:pPr>
        <w:jc w:val="both"/>
        <w:rPr>
          <w:b/>
          <w:sz w:val="28"/>
          <w:szCs w:val="28"/>
          <w:u w:val="single"/>
        </w:rPr>
      </w:pPr>
    </w:p>
    <w:p w14:paraId="634B5943" w14:textId="77777777" w:rsidR="00805623" w:rsidRPr="009E4431" w:rsidRDefault="00E600F1" w:rsidP="00E638A1">
      <w:pPr>
        <w:tabs>
          <w:tab w:val="left" w:pos="6578"/>
        </w:tabs>
        <w:suppressAutoHyphens/>
        <w:ind w:firstLine="709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</w:t>
      </w:r>
      <w:r w:rsidR="0003221E">
        <w:rPr>
          <w:b/>
          <w:sz w:val="28"/>
          <w:szCs w:val="28"/>
          <w:lang w:eastAsia="ar-SA"/>
        </w:rPr>
        <w:t>1.4</w:t>
      </w:r>
      <w:r w:rsidR="00805623" w:rsidRPr="009E4431">
        <w:rPr>
          <w:b/>
          <w:sz w:val="28"/>
          <w:szCs w:val="28"/>
          <w:lang w:eastAsia="ar-SA"/>
        </w:rPr>
        <w:t>.  Объём, срок освоения программы</w:t>
      </w:r>
      <w:r w:rsidR="00805623" w:rsidRPr="009E4431">
        <w:rPr>
          <w:sz w:val="28"/>
          <w:szCs w:val="28"/>
          <w:lang w:eastAsia="ar-SA"/>
        </w:rPr>
        <w:t>.</w:t>
      </w:r>
    </w:p>
    <w:p w14:paraId="5CAC4AC9" w14:textId="77777777" w:rsidR="00CB6653" w:rsidRPr="009E4431" w:rsidRDefault="00805623" w:rsidP="00E638A1">
      <w:pPr>
        <w:pStyle w:val="Default"/>
        <w:jc w:val="both"/>
        <w:rPr>
          <w:color w:val="auto"/>
          <w:sz w:val="28"/>
          <w:szCs w:val="28"/>
        </w:rPr>
      </w:pPr>
      <w:r w:rsidRPr="009E4431">
        <w:rPr>
          <w:b/>
          <w:color w:val="auto"/>
          <w:sz w:val="28"/>
          <w:szCs w:val="28"/>
        </w:rPr>
        <w:t xml:space="preserve"> </w:t>
      </w:r>
      <w:r w:rsidR="0003221E">
        <w:rPr>
          <w:color w:val="auto"/>
          <w:sz w:val="28"/>
          <w:szCs w:val="28"/>
        </w:rPr>
        <w:t>Срок освоения программы: 1 год</w:t>
      </w:r>
      <w:r w:rsidR="00292F52" w:rsidRPr="009E4431">
        <w:rPr>
          <w:color w:val="auto"/>
          <w:sz w:val="28"/>
          <w:szCs w:val="28"/>
        </w:rPr>
        <w:t>.</w:t>
      </w:r>
    </w:p>
    <w:p w14:paraId="58BDECFD" w14:textId="77777777" w:rsidR="00292F52" w:rsidRPr="009E4431" w:rsidRDefault="009F39B9" w:rsidP="00E638A1">
      <w:pPr>
        <w:pStyle w:val="Default"/>
        <w:jc w:val="both"/>
        <w:rPr>
          <w:color w:val="auto"/>
          <w:sz w:val="28"/>
          <w:szCs w:val="28"/>
        </w:rPr>
      </w:pPr>
      <w:r w:rsidRPr="009E4431">
        <w:rPr>
          <w:color w:val="auto"/>
          <w:sz w:val="28"/>
          <w:szCs w:val="28"/>
        </w:rPr>
        <w:t>1 год</w:t>
      </w:r>
      <w:r w:rsidR="00292F52" w:rsidRPr="009E4431">
        <w:rPr>
          <w:color w:val="auto"/>
          <w:sz w:val="28"/>
          <w:szCs w:val="28"/>
        </w:rPr>
        <w:t xml:space="preserve"> </w:t>
      </w:r>
      <w:r w:rsidRPr="009E4431">
        <w:rPr>
          <w:color w:val="auto"/>
          <w:sz w:val="28"/>
          <w:szCs w:val="28"/>
        </w:rPr>
        <w:t>-</w:t>
      </w:r>
      <w:r w:rsidR="00292F52" w:rsidRPr="009E4431">
        <w:rPr>
          <w:color w:val="auto"/>
          <w:sz w:val="28"/>
          <w:szCs w:val="28"/>
        </w:rPr>
        <w:t xml:space="preserve"> (включая каникулы) с </w:t>
      </w:r>
      <w:r w:rsidR="0093542E">
        <w:rPr>
          <w:color w:val="auto"/>
          <w:sz w:val="28"/>
          <w:szCs w:val="28"/>
        </w:rPr>
        <w:t>октября по май учебного года, 36 недель</w:t>
      </w:r>
      <w:r w:rsidR="00292F52" w:rsidRPr="009E4431">
        <w:rPr>
          <w:color w:val="auto"/>
          <w:sz w:val="28"/>
          <w:szCs w:val="28"/>
        </w:rPr>
        <w:t xml:space="preserve">, </w:t>
      </w:r>
      <w:r w:rsidR="0093542E">
        <w:rPr>
          <w:color w:val="auto"/>
          <w:sz w:val="28"/>
          <w:szCs w:val="28"/>
        </w:rPr>
        <w:t>216</w:t>
      </w:r>
      <w:r w:rsidRPr="009E4431">
        <w:rPr>
          <w:color w:val="auto"/>
          <w:sz w:val="28"/>
          <w:szCs w:val="28"/>
        </w:rPr>
        <w:t xml:space="preserve"> ча</w:t>
      </w:r>
      <w:r w:rsidR="00292F52" w:rsidRPr="009E4431">
        <w:rPr>
          <w:color w:val="auto"/>
          <w:sz w:val="28"/>
          <w:szCs w:val="28"/>
        </w:rPr>
        <w:t>с</w:t>
      </w:r>
      <w:r w:rsidR="0093542E">
        <w:rPr>
          <w:color w:val="auto"/>
          <w:sz w:val="28"/>
          <w:szCs w:val="28"/>
        </w:rPr>
        <w:t>ов</w:t>
      </w:r>
      <w:r w:rsidRPr="009E4431">
        <w:rPr>
          <w:color w:val="auto"/>
          <w:sz w:val="28"/>
          <w:szCs w:val="28"/>
        </w:rPr>
        <w:t xml:space="preserve">, </w:t>
      </w:r>
    </w:p>
    <w:p w14:paraId="09399C4D" w14:textId="77777777" w:rsidR="0059521C" w:rsidRPr="009E4431" w:rsidRDefault="0003221E" w:rsidP="00E638A1">
      <w:pPr>
        <w:jc w:val="both"/>
        <w:rPr>
          <w:sz w:val="28"/>
          <w:szCs w:val="28"/>
        </w:rPr>
      </w:pPr>
      <w:r>
        <w:rPr>
          <w:sz w:val="28"/>
          <w:szCs w:val="28"/>
        </w:rPr>
        <w:t>За учебный год</w:t>
      </w:r>
      <w:r w:rsidR="0093542E">
        <w:rPr>
          <w:sz w:val="28"/>
          <w:szCs w:val="28"/>
        </w:rPr>
        <w:t xml:space="preserve"> будет выдано: 216</w:t>
      </w:r>
      <w:r w:rsidR="00191584" w:rsidRPr="009E4431">
        <w:rPr>
          <w:sz w:val="28"/>
          <w:szCs w:val="28"/>
        </w:rPr>
        <w:t xml:space="preserve"> час</w:t>
      </w:r>
      <w:r w:rsidR="0093542E">
        <w:rPr>
          <w:sz w:val="28"/>
          <w:szCs w:val="28"/>
        </w:rPr>
        <w:t>ов</w:t>
      </w:r>
      <w:r w:rsidR="00A21241" w:rsidRPr="009E4431">
        <w:rPr>
          <w:sz w:val="28"/>
          <w:szCs w:val="28"/>
        </w:rPr>
        <w:t>, из них</w:t>
      </w:r>
      <w:r w:rsidR="0059521C" w:rsidRPr="009E4431">
        <w:rPr>
          <w:sz w:val="28"/>
          <w:szCs w:val="28"/>
        </w:rPr>
        <w:t>:</w:t>
      </w:r>
      <w:r w:rsidR="00A21241" w:rsidRPr="009E4431">
        <w:rPr>
          <w:sz w:val="28"/>
          <w:szCs w:val="28"/>
        </w:rPr>
        <w:t xml:space="preserve"> </w:t>
      </w:r>
      <w:r w:rsidR="00292F52" w:rsidRPr="009E4431">
        <w:rPr>
          <w:sz w:val="28"/>
          <w:szCs w:val="28"/>
        </w:rPr>
        <w:t>теория – 13 часов</w:t>
      </w:r>
      <w:r w:rsidR="00DF50F0">
        <w:rPr>
          <w:sz w:val="28"/>
          <w:szCs w:val="28"/>
        </w:rPr>
        <w:t>; практика –</w:t>
      </w:r>
      <w:r w:rsidR="0093542E">
        <w:rPr>
          <w:sz w:val="28"/>
          <w:szCs w:val="28"/>
        </w:rPr>
        <w:t>203</w:t>
      </w:r>
      <w:r w:rsidR="00C50710" w:rsidRPr="009E4431">
        <w:rPr>
          <w:sz w:val="28"/>
          <w:szCs w:val="28"/>
        </w:rPr>
        <w:t xml:space="preserve"> час</w:t>
      </w:r>
      <w:r w:rsidR="0093542E">
        <w:rPr>
          <w:sz w:val="28"/>
          <w:szCs w:val="28"/>
        </w:rPr>
        <w:t>а</w:t>
      </w:r>
      <w:r w:rsidR="0059521C" w:rsidRPr="009E4431">
        <w:rPr>
          <w:sz w:val="28"/>
          <w:szCs w:val="28"/>
        </w:rPr>
        <w:t xml:space="preserve"> (включая зачет – 4 часа).</w:t>
      </w:r>
    </w:p>
    <w:p w14:paraId="022DE927" w14:textId="77777777" w:rsidR="0067436D" w:rsidRDefault="0067436D" w:rsidP="00E638A1">
      <w:pPr>
        <w:jc w:val="both"/>
        <w:rPr>
          <w:b/>
          <w:sz w:val="28"/>
          <w:szCs w:val="28"/>
          <w:u w:val="single"/>
        </w:rPr>
      </w:pPr>
    </w:p>
    <w:p w14:paraId="365632F8" w14:textId="77777777" w:rsidR="004A064C" w:rsidRPr="002A44C3" w:rsidRDefault="004A064C" w:rsidP="00E638A1">
      <w:pPr>
        <w:jc w:val="both"/>
        <w:rPr>
          <w:b/>
          <w:sz w:val="28"/>
          <w:szCs w:val="28"/>
          <w:u w:val="single"/>
        </w:rPr>
      </w:pPr>
    </w:p>
    <w:p w14:paraId="23EE179C" w14:textId="77777777" w:rsidR="00805623" w:rsidRPr="00740809" w:rsidRDefault="00E600F1" w:rsidP="00E638A1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</w:t>
      </w:r>
      <w:r w:rsidR="0003221E">
        <w:rPr>
          <w:b/>
          <w:bCs/>
          <w:color w:val="auto"/>
          <w:sz w:val="28"/>
          <w:szCs w:val="28"/>
        </w:rPr>
        <w:t>1.5</w:t>
      </w:r>
      <w:r w:rsidR="00805623" w:rsidRPr="00740809">
        <w:rPr>
          <w:b/>
          <w:bCs/>
          <w:color w:val="auto"/>
          <w:sz w:val="28"/>
          <w:szCs w:val="28"/>
        </w:rPr>
        <w:t xml:space="preserve">. Формы и виды организации занятий. </w:t>
      </w:r>
    </w:p>
    <w:p w14:paraId="000C790B" w14:textId="77777777" w:rsidR="00292F52" w:rsidRDefault="00D41B75" w:rsidP="00E638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92F52">
        <w:rPr>
          <w:color w:val="000000"/>
          <w:sz w:val="28"/>
          <w:szCs w:val="28"/>
        </w:rPr>
        <w:t>Форма обучения -  очная.</w:t>
      </w:r>
    </w:p>
    <w:p w14:paraId="798C4567" w14:textId="77777777" w:rsidR="003E4941" w:rsidRPr="00292F52" w:rsidRDefault="00292F52" w:rsidP="00E638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учебных занятий:</w:t>
      </w:r>
    </w:p>
    <w:p w14:paraId="154F7948" w14:textId="77777777" w:rsidR="003E4941" w:rsidRPr="003E4941" w:rsidRDefault="003E4941" w:rsidP="00E638A1">
      <w:pPr>
        <w:numPr>
          <w:ilvl w:val="0"/>
          <w:numId w:val="8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3E4941">
        <w:rPr>
          <w:sz w:val="28"/>
          <w:szCs w:val="28"/>
          <w:lang w:eastAsia="ar-SA"/>
        </w:rPr>
        <w:t>Лекция – беседа для всей группы, где даются теоретические знания.</w:t>
      </w:r>
    </w:p>
    <w:p w14:paraId="24EC7FD2" w14:textId="77777777" w:rsidR="003E4941" w:rsidRDefault="003E4941" w:rsidP="00E638A1">
      <w:pPr>
        <w:numPr>
          <w:ilvl w:val="0"/>
          <w:numId w:val="8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3E4941">
        <w:rPr>
          <w:sz w:val="28"/>
          <w:szCs w:val="28"/>
          <w:lang w:eastAsia="ar-SA"/>
        </w:rPr>
        <w:t xml:space="preserve"> Практическое занятие: </w:t>
      </w:r>
      <w:r>
        <w:rPr>
          <w:sz w:val="28"/>
          <w:szCs w:val="28"/>
          <w:lang w:eastAsia="ar-SA"/>
        </w:rPr>
        <w:t>выполнение определенных действий</w:t>
      </w:r>
      <w:r w:rsidRPr="003E4941">
        <w:rPr>
          <w:sz w:val="28"/>
          <w:szCs w:val="28"/>
          <w:lang w:eastAsia="ar-SA"/>
        </w:rPr>
        <w:t xml:space="preserve"> на практике, индивидуально, или, коллективно.</w:t>
      </w:r>
      <w:r w:rsidRPr="003E4941">
        <w:rPr>
          <w:i/>
          <w:sz w:val="28"/>
          <w:szCs w:val="28"/>
          <w:lang w:eastAsia="ar-SA"/>
        </w:rPr>
        <w:t xml:space="preserve"> </w:t>
      </w:r>
      <w:r w:rsidRPr="003E4941">
        <w:rPr>
          <w:sz w:val="28"/>
          <w:szCs w:val="28"/>
          <w:lang w:eastAsia="ar-SA"/>
        </w:rPr>
        <w:t>На таких занятиях проверяется качество усвоения приемов работы.</w:t>
      </w:r>
    </w:p>
    <w:p w14:paraId="1FF06BC4" w14:textId="77777777" w:rsidR="00F300FE" w:rsidRPr="009E4431" w:rsidRDefault="005F59AF" w:rsidP="00E638A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</w:t>
      </w:r>
      <w:r w:rsidR="009E4431" w:rsidRPr="009E4431">
        <w:rPr>
          <w:b/>
          <w:bCs/>
          <w:sz w:val="28"/>
          <w:szCs w:val="28"/>
        </w:rPr>
        <w:t xml:space="preserve"> занятий. </w:t>
      </w:r>
    </w:p>
    <w:p w14:paraId="6562F4D3" w14:textId="77777777" w:rsidR="00F300FE" w:rsidRPr="009E4431" w:rsidRDefault="00F300FE" w:rsidP="00E638A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4431">
        <w:rPr>
          <w:rStyle w:val="af3"/>
          <w:sz w:val="28"/>
          <w:szCs w:val="28"/>
          <w:u w:val="single"/>
        </w:rPr>
        <w:t>Индивидуальная</w:t>
      </w:r>
    </w:p>
    <w:p w14:paraId="20572C74" w14:textId="77777777" w:rsidR="00F300FE" w:rsidRPr="009E4431" w:rsidRDefault="00F300FE" w:rsidP="00E638A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4431">
        <w:rPr>
          <w:sz w:val="28"/>
          <w:szCs w:val="28"/>
        </w:rPr>
        <w:t>Предполагает самостоятельную работу детей, оказание помощи и консультации каждому из них со стороны педагога.</w:t>
      </w:r>
    </w:p>
    <w:p w14:paraId="4B5123E6" w14:textId="77777777" w:rsidR="00D502C6" w:rsidRDefault="00D502C6" w:rsidP="00E638A1">
      <w:pPr>
        <w:pStyle w:val="a3"/>
        <w:spacing w:before="0" w:beforeAutospacing="0" w:after="0" w:afterAutospacing="0"/>
        <w:ind w:left="720"/>
        <w:rPr>
          <w:rStyle w:val="af3"/>
          <w:sz w:val="28"/>
          <w:szCs w:val="28"/>
          <w:u w:val="single"/>
        </w:rPr>
      </w:pPr>
    </w:p>
    <w:p w14:paraId="02DB0C85" w14:textId="77777777" w:rsidR="00D502C6" w:rsidRDefault="00D502C6" w:rsidP="00E638A1">
      <w:pPr>
        <w:pStyle w:val="a3"/>
        <w:spacing w:before="0" w:beforeAutospacing="0" w:after="0" w:afterAutospacing="0"/>
        <w:ind w:left="720"/>
        <w:rPr>
          <w:rStyle w:val="af3"/>
          <w:sz w:val="28"/>
          <w:szCs w:val="28"/>
          <w:u w:val="single"/>
        </w:rPr>
      </w:pPr>
    </w:p>
    <w:p w14:paraId="287BF541" w14:textId="77777777" w:rsidR="00F300FE" w:rsidRPr="009E4431" w:rsidRDefault="00F300FE" w:rsidP="00E638A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4431">
        <w:rPr>
          <w:rStyle w:val="af3"/>
          <w:sz w:val="28"/>
          <w:szCs w:val="28"/>
          <w:u w:val="single"/>
        </w:rPr>
        <w:lastRenderedPageBreak/>
        <w:t>Групповая</w:t>
      </w:r>
    </w:p>
    <w:p w14:paraId="367C752A" w14:textId="77777777" w:rsidR="00F300FE" w:rsidRPr="009E4431" w:rsidRDefault="00F300FE" w:rsidP="00E638A1">
      <w:pPr>
        <w:pStyle w:val="a3"/>
        <w:spacing w:before="0" w:beforeAutospacing="0" w:after="0" w:afterAutospacing="0"/>
        <w:ind w:left="720" w:firstLine="696"/>
        <w:rPr>
          <w:sz w:val="28"/>
          <w:szCs w:val="28"/>
        </w:rPr>
      </w:pPr>
      <w:r w:rsidRPr="009E4431">
        <w:rPr>
          <w:sz w:val="28"/>
          <w:szCs w:val="28"/>
        </w:rPr>
        <w:t>Группа делится на подгруппы. Число занимающихся может быть разным – от 5 до 10, в зависимости от возраста и уровня обученности детей. При этом педагогу важно обеспечить взаимодействие детей в процессе обучения.</w:t>
      </w:r>
    </w:p>
    <w:p w14:paraId="5FA79FBA" w14:textId="77777777" w:rsidR="00F300FE" w:rsidRPr="009E4431" w:rsidRDefault="00F300FE" w:rsidP="00E638A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4431">
        <w:rPr>
          <w:rStyle w:val="af3"/>
          <w:sz w:val="28"/>
          <w:szCs w:val="28"/>
          <w:u w:val="single"/>
        </w:rPr>
        <w:t>Фронтальная</w:t>
      </w:r>
    </w:p>
    <w:p w14:paraId="3CA789BF" w14:textId="77777777" w:rsidR="00F300FE" w:rsidRPr="009E4431" w:rsidRDefault="00F300FE" w:rsidP="00E638A1">
      <w:pPr>
        <w:pStyle w:val="a3"/>
        <w:spacing w:before="0" w:beforeAutospacing="0" w:after="0" w:afterAutospacing="0"/>
        <w:ind w:left="720" w:firstLine="696"/>
        <w:rPr>
          <w:sz w:val="28"/>
          <w:szCs w:val="28"/>
        </w:rPr>
      </w:pPr>
      <w:r w:rsidRPr="009E4431">
        <w:rPr>
          <w:sz w:val="28"/>
          <w:szCs w:val="28"/>
        </w:rPr>
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 Фронтальная форма способна создать коллектив единомышленников, способных воспринимать информацию и работать творчески вместе.</w:t>
      </w:r>
    </w:p>
    <w:p w14:paraId="287B60DB" w14:textId="77777777" w:rsidR="005410B2" w:rsidRPr="005410B2" w:rsidRDefault="00F81ACB" w:rsidP="00E638A1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Основные формы</w:t>
      </w:r>
      <w:r w:rsidR="005410B2" w:rsidRPr="005410B2">
        <w:rPr>
          <w:rStyle w:val="c11"/>
          <w:b/>
          <w:bCs/>
          <w:color w:val="000000"/>
          <w:sz w:val="28"/>
          <w:szCs w:val="28"/>
        </w:rPr>
        <w:t>:</w:t>
      </w:r>
    </w:p>
    <w:p w14:paraId="203F75BF" w14:textId="77777777" w:rsidR="005410B2" w:rsidRDefault="005410B2" w:rsidP="00E638A1">
      <w:pPr>
        <w:numPr>
          <w:ilvl w:val="0"/>
          <w:numId w:val="9"/>
        </w:numPr>
        <w:shd w:val="clear" w:color="auto" w:fill="FFFFFF"/>
        <w:rPr>
          <w:rStyle w:val="c4"/>
          <w:color w:val="000000"/>
          <w:sz w:val="28"/>
          <w:szCs w:val="28"/>
        </w:rPr>
        <w:sectPr w:rsidR="005410B2" w:rsidSect="003E4941">
          <w:footerReference w:type="default" r:id="rId8"/>
          <w:type w:val="continuous"/>
          <w:pgSz w:w="11906" w:h="16838"/>
          <w:pgMar w:top="851" w:right="851" w:bottom="709" w:left="1134" w:header="709" w:footer="709" w:gutter="0"/>
          <w:cols w:space="708"/>
          <w:titlePg/>
          <w:docGrid w:linePitch="360"/>
        </w:sectPr>
      </w:pPr>
    </w:p>
    <w:p w14:paraId="3D94F61B" w14:textId="77777777" w:rsidR="005410B2" w:rsidRPr="005410B2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410B2">
        <w:rPr>
          <w:rStyle w:val="c4"/>
          <w:color w:val="000000"/>
          <w:sz w:val="28"/>
          <w:szCs w:val="28"/>
        </w:rPr>
        <w:t>соревнования;</w:t>
      </w:r>
    </w:p>
    <w:p w14:paraId="16B23BDC" w14:textId="77777777" w:rsidR="005410B2" w:rsidRPr="005410B2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410B2">
        <w:rPr>
          <w:rStyle w:val="c4"/>
          <w:color w:val="000000"/>
          <w:sz w:val="28"/>
          <w:szCs w:val="28"/>
        </w:rPr>
        <w:t>конкурсы;</w:t>
      </w:r>
    </w:p>
    <w:p w14:paraId="4EAF166D" w14:textId="77777777" w:rsidR="005410B2" w:rsidRPr="005410B2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410B2">
        <w:rPr>
          <w:rStyle w:val="c4"/>
          <w:color w:val="000000"/>
          <w:sz w:val="28"/>
          <w:szCs w:val="28"/>
        </w:rPr>
        <w:t>смотры;</w:t>
      </w:r>
    </w:p>
    <w:p w14:paraId="2DFC3395" w14:textId="77777777" w:rsidR="005410B2" w:rsidRPr="005410B2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410B2">
        <w:rPr>
          <w:rStyle w:val="c4"/>
          <w:color w:val="000000"/>
          <w:sz w:val="28"/>
          <w:szCs w:val="28"/>
        </w:rPr>
        <w:t>слеты;</w:t>
      </w:r>
    </w:p>
    <w:p w14:paraId="3F53A8C1" w14:textId="77777777" w:rsidR="005410B2" w:rsidRPr="005410B2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410B2">
        <w:rPr>
          <w:rStyle w:val="c4"/>
          <w:color w:val="000000"/>
          <w:sz w:val="28"/>
          <w:szCs w:val="28"/>
        </w:rPr>
        <w:t>конференции;</w:t>
      </w:r>
    </w:p>
    <w:p w14:paraId="077DD4D9" w14:textId="77777777" w:rsidR="005410B2" w:rsidRPr="005410B2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410B2">
        <w:rPr>
          <w:rStyle w:val="c4"/>
          <w:color w:val="000000"/>
          <w:sz w:val="28"/>
          <w:szCs w:val="28"/>
        </w:rPr>
        <w:t>экскурсии;</w:t>
      </w:r>
    </w:p>
    <w:p w14:paraId="015B4F6B" w14:textId="77777777" w:rsidR="005410B2" w:rsidRPr="005410B2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410B2">
        <w:rPr>
          <w:rStyle w:val="c4"/>
          <w:color w:val="000000"/>
          <w:sz w:val="28"/>
          <w:szCs w:val="28"/>
        </w:rPr>
        <w:t>исследовательская и поисковая работа;</w:t>
      </w:r>
    </w:p>
    <w:p w14:paraId="27027365" w14:textId="77777777" w:rsidR="005410B2" w:rsidRPr="005410B2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410B2">
        <w:rPr>
          <w:rStyle w:val="c4"/>
          <w:color w:val="000000"/>
          <w:sz w:val="28"/>
          <w:szCs w:val="28"/>
        </w:rPr>
        <w:t>круглые столы;</w:t>
      </w:r>
    </w:p>
    <w:p w14:paraId="2411B406" w14:textId="77777777" w:rsidR="005410B2" w:rsidRPr="005410B2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410B2">
        <w:rPr>
          <w:rStyle w:val="c4"/>
          <w:color w:val="000000"/>
          <w:sz w:val="28"/>
          <w:szCs w:val="28"/>
        </w:rPr>
        <w:t>клубные встречи;</w:t>
      </w:r>
    </w:p>
    <w:p w14:paraId="56341059" w14:textId="77777777" w:rsidR="005410B2" w:rsidRPr="005410B2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410B2">
        <w:rPr>
          <w:rStyle w:val="c4"/>
          <w:color w:val="000000"/>
          <w:sz w:val="28"/>
          <w:szCs w:val="28"/>
        </w:rPr>
        <w:t>издательская деятельность;</w:t>
      </w:r>
    </w:p>
    <w:p w14:paraId="26641770" w14:textId="77777777" w:rsidR="005410B2" w:rsidRPr="005410B2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410B2">
        <w:rPr>
          <w:rStyle w:val="c4"/>
          <w:color w:val="000000"/>
          <w:sz w:val="28"/>
          <w:szCs w:val="28"/>
        </w:rPr>
        <w:t>походы;</w:t>
      </w:r>
    </w:p>
    <w:p w14:paraId="68E3F176" w14:textId="77777777" w:rsidR="005410B2" w:rsidRPr="005410B2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410B2">
        <w:rPr>
          <w:rStyle w:val="c4"/>
          <w:color w:val="000000"/>
          <w:sz w:val="28"/>
          <w:szCs w:val="28"/>
        </w:rPr>
        <w:t>игры;</w:t>
      </w:r>
    </w:p>
    <w:p w14:paraId="0BB32A8A" w14:textId="77777777" w:rsidR="005410B2" w:rsidRPr="005410B2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410B2">
        <w:rPr>
          <w:rStyle w:val="c4"/>
          <w:color w:val="000000"/>
          <w:sz w:val="28"/>
          <w:szCs w:val="28"/>
        </w:rPr>
        <w:t>турниры;</w:t>
      </w:r>
    </w:p>
    <w:p w14:paraId="7373AE78" w14:textId="77777777" w:rsidR="005410B2" w:rsidRPr="006510BD" w:rsidRDefault="005410B2" w:rsidP="00E638A1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  <w:sectPr w:rsidR="005410B2" w:rsidRPr="006510BD" w:rsidSect="005410B2">
          <w:type w:val="continuous"/>
          <w:pgSz w:w="11906" w:h="16838"/>
          <w:pgMar w:top="851" w:right="851" w:bottom="709" w:left="1134" w:header="709" w:footer="709" w:gutter="0"/>
          <w:cols w:num="2" w:space="708"/>
          <w:titlePg/>
          <w:docGrid w:linePitch="360"/>
        </w:sectPr>
      </w:pPr>
      <w:r>
        <w:rPr>
          <w:rStyle w:val="c4"/>
          <w:color w:val="000000"/>
          <w:sz w:val="28"/>
          <w:szCs w:val="28"/>
        </w:rPr>
        <w:t>эстафеты</w:t>
      </w:r>
    </w:p>
    <w:p w14:paraId="37F93698" w14:textId="77777777" w:rsidR="005410B2" w:rsidRPr="006510BD" w:rsidRDefault="005410B2" w:rsidP="00E638A1">
      <w:pPr>
        <w:suppressAutoHyphens/>
        <w:jc w:val="both"/>
        <w:rPr>
          <w:sz w:val="18"/>
          <w:szCs w:val="28"/>
          <w:lang w:eastAsia="ar-SA"/>
        </w:rPr>
      </w:pPr>
    </w:p>
    <w:p w14:paraId="6EB02894" w14:textId="77777777" w:rsidR="003E4941" w:rsidRPr="003E4941" w:rsidRDefault="003E4941" w:rsidP="00E638A1">
      <w:pPr>
        <w:numPr>
          <w:ilvl w:val="0"/>
          <w:numId w:val="8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3E4941">
        <w:rPr>
          <w:sz w:val="28"/>
          <w:szCs w:val="28"/>
          <w:lang w:eastAsia="ar-SA"/>
        </w:rPr>
        <w:t>Повторение. Практикуется как итоговое занятие по окончанию изучения большого раздела курса.</w:t>
      </w:r>
    </w:p>
    <w:p w14:paraId="77119AEA" w14:textId="77777777" w:rsidR="006510BD" w:rsidRDefault="003E4941" w:rsidP="00E638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70BA7">
        <w:rPr>
          <w:b/>
          <w:sz w:val="28"/>
          <w:szCs w:val="28"/>
        </w:rPr>
        <w:t>Место проведения занятий</w:t>
      </w:r>
      <w:r w:rsidRPr="00D70BA7">
        <w:rPr>
          <w:sz w:val="28"/>
          <w:szCs w:val="28"/>
        </w:rPr>
        <w:t>:</w:t>
      </w:r>
      <w:r w:rsidRPr="002A44C3">
        <w:rPr>
          <w:sz w:val="28"/>
          <w:szCs w:val="28"/>
        </w:rPr>
        <w:t xml:space="preserve"> Практические занятия проводятся в спортивном зале </w:t>
      </w:r>
      <w:r>
        <w:rPr>
          <w:sz w:val="28"/>
          <w:szCs w:val="28"/>
        </w:rPr>
        <w:t xml:space="preserve">или на спортивной площадке </w:t>
      </w:r>
      <w:r w:rsidRPr="002A44C3">
        <w:rPr>
          <w:sz w:val="28"/>
          <w:szCs w:val="28"/>
        </w:rPr>
        <w:t>Муниципального общеобразовательного</w:t>
      </w:r>
      <w:r w:rsidR="0003221E" w:rsidRPr="0003221E">
        <w:rPr>
          <w:sz w:val="28"/>
          <w:szCs w:val="28"/>
        </w:rPr>
        <w:t xml:space="preserve"> </w:t>
      </w:r>
      <w:r w:rsidR="0003221E" w:rsidRPr="002A44C3">
        <w:rPr>
          <w:sz w:val="28"/>
          <w:szCs w:val="28"/>
        </w:rPr>
        <w:t>казенного</w:t>
      </w:r>
      <w:r w:rsidRPr="002A44C3">
        <w:rPr>
          <w:sz w:val="28"/>
          <w:szCs w:val="28"/>
        </w:rPr>
        <w:t xml:space="preserve"> учреждения «</w:t>
      </w:r>
      <w:r w:rsidR="0003221E">
        <w:rPr>
          <w:sz w:val="28"/>
          <w:szCs w:val="28"/>
        </w:rPr>
        <w:t>Спасская</w:t>
      </w:r>
      <w:r w:rsidRPr="002A44C3">
        <w:rPr>
          <w:sz w:val="28"/>
          <w:szCs w:val="28"/>
        </w:rPr>
        <w:t xml:space="preserve"> СОШ». Теоретические занятия – в учебном кабинете школы.</w:t>
      </w:r>
    </w:p>
    <w:p w14:paraId="79710B99" w14:textId="77777777" w:rsidR="006510BD" w:rsidRDefault="00E600F1" w:rsidP="00E638A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F59AF">
        <w:rPr>
          <w:b/>
          <w:sz w:val="28"/>
          <w:szCs w:val="28"/>
        </w:rPr>
        <w:t>1.</w:t>
      </w:r>
      <w:r w:rsidR="00E77CA8">
        <w:rPr>
          <w:b/>
          <w:sz w:val="28"/>
          <w:szCs w:val="28"/>
        </w:rPr>
        <w:t>6</w:t>
      </w:r>
      <w:r w:rsidR="003E4941" w:rsidRPr="003E4941">
        <w:rPr>
          <w:b/>
          <w:sz w:val="28"/>
          <w:szCs w:val="28"/>
        </w:rPr>
        <w:t>. Особенности организации образовательного процесса</w:t>
      </w:r>
    </w:p>
    <w:p w14:paraId="00D6F1E2" w14:textId="77777777" w:rsidR="003E4941" w:rsidRPr="006510BD" w:rsidRDefault="003E4941" w:rsidP="00E638A1">
      <w:pPr>
        <w:jc w:val="both"/>
        <w:rPr>
          <w:b/>
          <w:sz w:val="28"/>
          <w:szCs w:val="28"/>
        </w:rPr>
      </w:pPr>
      <w:r w:rsidRPr="002A44C3">
        <w:rPr>
          <w:sz w:val="28"/>
          <w:szCs w:val="28"/>
        </w:rPr>
        <w:t xml:space="preserve"> Содержание программы предусматривает больше часов на практическую деятельность, в ходе которой отрабатываются умения и навыки п</w:t>
      </w:r>
      <w:r>
        <w:rPr>
          <w:sz w:val="28"/>
          <w:szCs w:val="28"/>
        </w:rPr>
        <w:t>о физической подготовке; способам</w:t>
      </w:r>
      <w:r w:rsidRPr="002A44C3">
        <w:rPr>
          <w:sz w:val="28"/>
          <w:szCs w:val="28"/>
        </w:rPr>
        <w:t xml:space="preserve"> стрельбы, самообороны и самосохранен</w:t>
      </w:r>
      <w:r>
        <w:rPr>
          <w:sz w:val="28"/>
          <w:szCs w:val="28"/>
        </w:rPr>
        <w:t>ия; строевой подготовке</w:t>
      </w:r>
      <w:r w:rsidRPr="002A44C3">
        <w:rPr>
          <w:sz w:val="28"/>
          <w:szCs w:val="28"/>
        </w:rPr>
        <w:t>.</w:t>
      </w:r>
    </w:p>
    <w:p w14:paraId="510A23F9" w14:textId="77777777" w:rsidR="003E4941" w:rsidRPr="002A44C3" w:rsidRDefault="003E4941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>   Основными принципами деятельности военно-патриотического клуба являются:</w:t>
      </w:r>
    </w:p>
    <w:p w14:paraId="0D12DC21" w14:textId="77777777" w:rsidR="003E4941" w:rsidRPr="002A44C3" w:rsidRDefault="003E4941" w:rsidP="00E638A1">
      <w:pPr>
        <w:numPr>
          <w:ilvl w:val="0"/>
          <w:numId w:val="1"/>
        </w:numPr>
        <w:jc w:val="both"/>
        <w:rPr>
          <w:sz w:val="28"/>
          <w:szCs w:val="28"/>
        </w:rPr>
        <w:sectPr w:rsidR="003E4941" w:rsidRPr="002A44C3" w:rsidSect="003E4941">
          <w:type w:val="continuous"/>
          <w:pgSz w:w="11906" w:h="16838"/>
          <w:pgMar w:top="851" w:right="851" w:bottom="709" w:left="1134" w:header="709" w:footer="709" w:gutter="0"/>
          <w:cols w:space="708"/>
          <w:titlePg/>
          <w:docGrid w:linePitch="360"/>
        </w:sectPr>
      </w:pPr>
    </w:p>
    <w:p w14:paraId="2793A6AC" w14:textId="77777777" w:rsidR="003E4941" w:rsidRPr="002A44C3" w:rsidRDefault="003E4941" w:rsidP="00E638A1">
      <w:pPr>
        <w:numPr>
          <w:ilvl w:val="0"/>
          <w:numId w:val="1"/>
        </w:num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принцип добровольности; </w:t>
      </w:r>
    </w:p>
    <w:p w14:paraId="666DCF4D" w14:textId="77777777" w:rsidR="003E4941" w:rsidRPr="002A44C3" w:rsidRDefault="003E4941" w:rsidP="00E638A1">
      <w:pPr>
        <w:numPr>
          <w:ilvl w:val="0"/>
          <w:numId w:val="1"/>
        </w:num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принцип взаимодействия; </w:t>
      </w:r>
    </w:p>
    <w:p w14:paraId="1DB6AD5E" w14:textId="77777777" w:rsidR="003E4941" w:rsidRPr="002A44C3" w:rsidRDefault="003E4941" w:rsidP="00E638A1">
      <w:pPr>
        <w:numPr>
          <w:ilvl w:val="0"/>
          <w:numId w:val="1"/>
        </w:num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принцип учета индивидуальных и возрастных особенностей; </w:t>
      </w:r>
    </w:p>
    <w:p w14:paraId="0425B450" w14:textId="77777777" w:rsidR="003E4941" w:rsidRPr="002A44C3" w:rsidRDefault="003E4941" w:rsidP="00E638A1">
      <w:pPr>
        <w:numPr>
          <w:ilvl w:val="0"/>
          <w:numId w:val="1"/>
        </w:num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принцип преемственности; </w:t>
      </w:r>
    </w:p>
    <w:p w14:paraId="35830747" w14:textId="77777777" w:rsidR="003E4941" w:rsidRPr="002A44C3" w:rsidRDefault="003E4941" w:rsidP="00E638A1">
      <w:pPr>
        <w:numPr>
          <w:ilvl w:val="0"/>
          <w:numId w:val="1"/>
        </w:num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принцип равноправия и сотрудничества; </w:t>
      </w:r>
    </w:p>
    <w:p w14:paraId="7EBAFAB1" w14:textId="77777777" w:rsidR="003E4941" w:rsidRPr="002A44C3" w:rsidRDefault="003E4941" w:rsidP="00E638A1">
      <w:pPr>
        <w:numPr>
          <w:ilvl w:val="0"/>
          <w:numId w:val="1"/>
        </w:num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принцип гласности; </w:t>
      </w:r>
    </w:p>
    <w:p w14:paraId="66305893" w14:textId="77777777" w:rsidR="003E4941" w:rsidRPr="002A44C3" w:rsidRDefault="003E4941" w:rsidP="00E638A1">
      <w:pPr>
        <w:numPr>
          <w:ilvl w:val="0"/>
          <w:numId w:val="1"/>
        </w:num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принцип самостоятельности; </w:t>
      </w:r>
    </w:p>
    <w:p w14:paraId="67C2FE67" w14:textId="77777777" w:rsidR="003E4941" w:rsidRPr="002A44C3" w:rsidRDefault="003E4941" w:rsidP="00E638A1">
      <w:pPr>
        <w:numPr>
          <w:ilvl w:val="0"/>
          <w:numId w:val="1"/>
        </w:num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принцип ответственности; </w:t>
      </w:r>
    </w:p>
    <w:p w14:paraId="3EA6B10D" w14:textId="77777777" w:rsidR="003E4941" w:rsidRPr="002A44C3" w:rsidRDefault="003E4941" w:rsidP="00E638A1">
      <w:pPr>
        <w:numPr>
          <w:ilvl w:val="0"/>
          <w:numId w:val="1"/>
        </w:num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принцип коллективности; </w:t>
      </w:r>
    </w:p>
    <w:p w14:paraId="1BE30E53" w14:textId="77777777" w:rsidR="003E4941" w:rsidRPr="003E4941" w:rsidRDefault="003E4941" w:rsidP="00E638A1">
      <w:pPr>
        <w:numPr>
          <w:ilvl w:val="0"/>
          <w:numId w:val="1"/>
        </w:numPr>
        <w:jc w:val="both"/>
        <w:rPr>
          <w:sz w:val="28"/>
          <w:szCs w:val="28"/>
        </w:rPr>
        <w:sectPr w:rsidR="003E4941" w:rsidRPr="003E4941" w:rsidSect="002A44C3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  <w:r w:rsidRPr="002A44C3">
        <w:rPr>
          <w:sz w:val="28"/>
          <w:szCs w:val="28"/>
        </w:rPr>
        <w:t>принцип ответстве</w:t>
      </w:r>
      <w:r w:rsidR="006510BD">
        <w:rPr>
          <w:sz w:val="28"/>
          <w:szCs w:val="28"/>
        </w:rPr>
        <w:t>нности за собственное развитие</w:t>
      </w:r>
    </w:p>
    <w:p w14:paraId="70A94E61" w14:textId="77777777" w:rsidR="003E4941" w:rsidRPr="006510BD" w:rsidRDefault="003E4941" w:rsidP="00E638A1">
      <w:pPr>
        <w:jc w:val="both"/>
        <w:rPr>
          <w:b/>
          <w:sz w:val="12"/>
          <w:szCs w:val="28"/>
        </w:rPr>
      </w:pPr>
    </w:p>
    <w:p w14:paraId="2A30E357" w14:textId="77777777" w:rsidR="003E4941" w:rsidRPr="003E4941" w:rsidRDefault="003E4941" w:rsidP="00E638A1">
      <w:pPr>
        <w:jc w:val="both"/>
        <w:rPr>
          <w:sz w:val="28"/>
          <w:szCs w:val="28"/>
        </w:rPr>
      </w:pPr>
      <w:r w:rsidRPr="003E4941">
        <w:rPr>
          <w:sz w:val="28"/>
          <w:szCs w:val="28"/>
        </w:rPr>
        <w:t>Образовательный процесс организуется в разновозрастных группах</w:t>
      </w:r>
    </w:p>
    <w:p w14:paraId="308E3D13" w14:textId="77777777" w:rsidR="00D502C6" w:rsidRPr="00E638A1" w:rsidRDefault="003E4941" w:rsidP="00E638A1">
      <w:pPr>
        <w:jc w:val="both"/>
        <w:rPr>
          <w:sz w:val="28"/>
          <w:szCs w:val="28"/>
        </w:rPr>
      </w:pPr>
      <w:r w:rsidRPr="003E4941">
        <w:rPr>
          <w:sz w:val="28"/>
          <w:szCs w:val="28"/>
        </w:rPr>
        <w:t>Состав группы – постоянный.</w:t>
      </w:r>
    </w:p>
    <w:p w14:paraId="5BC9CBC8" w14:textId="77777777" w:rsidR="007D5042" w:rsidRDefault="007D5042" w:rsidP="00E638A1">
      <w:pPr>
        <w:ind w:firstLine="567"/>
        <w:jc w:val="both"/>
        <w:rPr>
          <w:b/>
          <w:sz w:val="28"/>
          <w:szCs w:val="28"/>
        </w:rPr>
      </w:pPr>
    </w:p>
    <w:p w14:paraId="56B94057" w14:textId="77777777" w:rsidR="0067436D" w:rsidRPr="002A44C3" w:rsidRDefault="00E600F1" w:rsidP="00E638A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F59AF">
        <w:rPr>
          <w:b/>
          <w:sz w:val="28"/>
          <w:szCs w:val="28"/>
        </w:rPr>
        <w:t>1</w:t>
      </w:r>
      <w:r w:rsidR="00E77CA8">
        <w:rPr>
          <w:b/>
          <w:sz w:val="28"/>
          <w:szCs w:val="28"/>
        </w:rPr>
        <w:t>.7</w:t>
      </w:r>
      <w:r w:rsidR="00EF25FD" w:rsidRPr="00EF25FD">
        <w:rPr>
          <w:b/>
          <w:sz w:val="28"/>
          <w:szCs w:val="28"/>
        </w:rPr>
        <w:t>.  Режим занятий</w:t>
      </w:r>
      <w:r w:rsidR="00EF25FD" w:rsidRPr="00EF25FD">
        <w:rPr>
          <w:sz w:val="28"/>
          <w:szCs w:val="28"/>
        </w:rPr>
        <w:t xml:space="preserve"> </w:t>
      </w:r>
    </w:p>
    <w:p w14:paraId="1BE63B20" w14:textId="0F327966" w:rsidR="003E4941" w:rsidRPr="003E4941" w:rsidRDefault="002274AB" w:rsidP="00E638A1">
      <w:pPr>
        <w:numPr>
          <w:ilvl w:val="0"/>
          <w:numId w:val="7"/>
        </w:numPr>
        <w:suppressAutoHyphens/>
        <w:ind w:left="1701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год обучения </w:t>
      </w:r>
      <w:proofErr w:type="gramStart"/>
      <w:r>
        <w:rPr>
          <w:sz w:val="28"/>
          <w:szCs w:val="28"/>
        </w:rPr>
        <w:t xml:space="preserve">–  </w:t>
      </w:r>
      <w:r w:rsidR="00525F51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часов</w:t>
      </w:r>
      <w:r w:rsidR="003E4941" w:rsidRPr="003E4941">
        <w:rPr>
          <w:sz w:val="28"/>
          <w:szCs w:val="28"/>
        </w:rPr>
        <w:t xml:space="preserve"> (</w:t>
      </w:r>
      <w:r w:rsidR="00525F51">
        <w:rPr>
          <w:sz w:val="28"/>
          <w:szCs w:val="28"/>
        </w:rPr>
        <w:t>4</w:t>
      </w:r>
      <w:r w:rsidR="003E4941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 w:rsidR="00292F52" w:rsidRPr="009E4431">
        <w:rPr>
          <w:sz w:val="28"/>
          <w:szCs w:val="28"/>
        </w:rPr>
        <w:t xml:space="preserve"> в неделю</w:t>
      </w:r>
      <w:r w:rsidR="003E4941" w:rsidRPr="009E4431">
        <w:rPr>
          <w:sz w:val="28"/>
          <w:szCs w:val="28"/>
        </w:rPr>
        <w:t xml:space="preserve"> по 2</w:t>
      </w:r>
      <w:r w:rsidR="003E4941" w:rsidRPr="003E4941">
        <w:rPr>
          <w:sz w:val="28"/>
          <w:szCs w:val="28"/>
        </w:rPr>
        <w:t xml:space="preserve"> часа),</w:t>
      </w:r>
    </w:p>
    <w:p w14:paraId="6A76F537" w14:textId="77777777" w:rsidR="003E4941" w:rsidRPr="003E4941" w:rsidRDefault="003E4941" w:rsidP="00E638A1">
      <w:pPr>
        <w:jc w:val="both"/>
        <w:rPr>
          <w:sz w:val="28"/>
          <w:szCs w:val="28"/>
        </w:rPr>
      </w:pPr>
      <w:r w:rsidRPr="003E4941">
        <w:rPr>
          <w:sz w:val="28"/>
          <w:szCs w:val="28"/>
        </w:rPr>
        <w:lastRenderedPageBreak/>
        <w:t>Продолжительность занятия – 45 минут.</w:t>
      </w:r>
    </w:p>
    <w:p w14:paraId="70AA40D4" w14:textId="77777777" w:rsidR="0067436D" w:rsidRPr="00D70BA7" w:rsidRDefault="0067436D" w:rsidP="00E638A1">
      <w:pPr>
        <w:jc w:val="both"/>
        <w:rPr>
          <w:sz w:val="28"/>
          <w:szCs w:val="28"/>
        </w:rPr>
      </w:pPr>
    </w:p>
    <w:p w14:paraId="4E85FCE6" w14:textId="77777777" w:rsidR="003E4941" w:rsidRPr="003E4941" w:rsidRDefault="00905218" w:rsidP="00E638A1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</w:t>
      </w:r>
      <w:r w:rsidR="00E77CA8">
        <w:rPr>
          <w:b/>
          <w:sz w:val="28"/>
          <w:szCs w:val="28"/>
          <w:lang w:eastAsia="ar-SA"/>
        </w:rPr>
        <w:t>1.8</w:t>
      </w:r>
      <w:r w:rsidR="003E4941" w:rsidRPr="003E4941">
        <w:rPr>
          <w:b/>
          <w:sz w:val="28"/>
          <w:szCs w:val="28"/>
          <w:lang w:eastAsia="ar-SA"/>
        </w:rPr>
        <w:t>. Уровень реализации общеобразовательной общеразвивающей программы.</w:t>
      </w:r>
    </w:p>
    <w:p w14:paraId="0543F560" w14:textId="77777777" w:rsidR="009F39B9" w:rsidRDefault="00292F52" w:rsidP="00E638A1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Дополнительная общеобразовательная общеразвивающая программа</w:t>
      </w:r>
      <w:r w:rsidR="003E4941" w:rsidRPr="003E4941">
        <w:rPr>
          <w:sz w:val="28"/>
          <w:szCs w:val="28"/>
          <w:lang w:eastAsia="ar-SA"/>
        </w:rPr>
        <w:t xml:space="preserve"> имеет базовый уровень</w:t>
      </w:r>
    </w:p>
    <w:p w14:paraId="1B2913FB" w14:textId="77777777" w:rsidR="009F39B9" w:rsidRDefault="009F39B9" w:rsidP="00E638A1">
      <w:pPr>
        <w:jc w:val="both"/>
        <w:rPr>
          <w:sz w:val="28"/>
          <w:szCs w:val="28"/>
        </w:rPr>
      </w:pPr>
    </w:p>
    <w:p w14:paraId="11F04F31" w14:textId="77777777" w:rsidR="00EF25FD" w:rsidRPr="00EF25FD" w:rsidRDefault="004F16B3" w:rsidP="00E638A1">
      <w:pPr>
        <w:tabs>
          <w:tab w:val="left" w:pos="6578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</w:t>
      </w:r>
      <w:r w:rsidR="00905218">
        <w:rPr>
          <w:b/>
          <w:sz w:val="28"/>
          <w:szCs w:val="28"/>
          <w:lang w:eastAsia="ar-SA"/>
        </w:rPr>
        <w:t>1.</w:t>
      </w:r>
      <w:r w:rsidR="00EF25FD" w:rsidRPr="00EF25FD">
        <w:rPr>
          <w:b/>
          <w:sz w:val="28"/>
          <w:szCs w:val="28"/>
          <w:lang w:eastAsia="ar-SA"/>
        </w:rPr>
        <w:t>2.  Цель и задачи программы.</w:t>
      </w:r>
    </w:p>
    <w:p w14:paraId="4B1AB775" w14:textId="77777777" w:rsidR="009F39B9" w:rsidRPr="009E4431" w:rsidRDefault="00886C0A" w:rsidP="00E638A1">
      <w:pPr>
        <w:jc w:val="both"/>
        <w:rPr>
          <w:color w:val="FF0000"/>
          <w:sz w:val="28"/>
          <w:szCs w:val="28"/>
        </w:rPr>
      </w:pPr>
      <w:r w:rsidRPr="00D70BA7">
        <w:rPr>
          <w:b/>
          <w:sz w:val="28"/>
          <w:szCs w:val="28"/>
        </w:rPr>
        <w:t xml:space="preserve"> </w:t>
      </w:r>
      <w:r w:rsidR="00572C8C" w:rsidRPr="00D70BA7">
        <w:rPr>
          <w:b/>
          <w:sz w:val="28"/>
          <w:szCs w:val="28"/>
        </w:rPr>
        <w:t xml:space="preserve"> Цель</w:t>
      </w:r>
      <w:r w:rsidR="00572C8C" w:rsidRPr="009E4431">
        <w:rPr>
          <w:sz w:val="28"/>
          <w:szCs w:val="28"/>
        </w:rPr>
        <w:t>: развитие у детей и подростков гражданственности, патриотизма как важнейших духовно-нравственных и социальных ценностей, совершенствование знаний и навыков по основам воинской службы и специальной подготовке</w:t>
      </w:r>
      <w:r w:rsidR="009E4431" w:rsidRPr="009E4431">
        <w:rPr>
          <w:sz w:val="28"/>
          <w:szCs w:val="28"/>
        </w:rPr>
        <w:t>.</w:t>
      </w:r>
    </w:p>
    <w:p w14:paraId="5AFCE73B" w14:textId="77777777" w:rsidR="00572C8C" w:rsidRPr="00D70BA7" w:rsidRDefault="00572C8C" w:rsidP="00E638A1">
      <w:pPr>
        <w:jc w:val="both"/>
        <w:rPr>
          <w:b/>
          <w:sz w:val="28"/>
          <w:szCs w:val="28"/>
        </w:rPr>
      </w:pPr>
      <w:r w:rsidRPr="00D70BA7">
        <w:rPr>
          <w:b/>
          <w:sz w:val="28"/>
          <w:szCs w:val="28"/>
        </w:rPr>
        <w:t>Задачи:</w:t>
      </w:r>
      <w:r w:rsidR="00E541D4">
        <w:rPr>
          <w:b/>
          <w:sz w:val="28"/>
          <w:szCs w:val="28"/>
        </w:rPr>
        <w:t xml:space="preserve"> </w:t>
      </w:r>
    </w:p>
    <w:p w14:paraId="333FB992" w14:textId="77777777" w:rsidR="002274AB" w:rsidRDefault="00572C8C" w:rsidP="00E638A1">
      <w:pPr>
        <w:jc w:val="both"/>
        <w:rPr>
          <w:sz w:val="28"/>
          <w:szCs w:val="28"/>
        </w:rPr>
      </w:pPr>
      <w:r w:rsidRPr="00D70BA7">
        <w:rPr>
          <w:b/>
          <w:sz w:val="28"/>
          <w:szCs w:val="28"/>
        </w:rPr>
        <w:t xml:space="preserve"> Предметные</w:t>
      </w:r>
      <w:r w:rsidRPr="00D70BA7">
        <w:rPr>
          <w:sz w:val="28"/>
          <w:szCs w:val="28"/>
        </w:rPr>
        <w:t>:</w:t>
      </w:r>
    </w:p>
    <w:p w14:paraId="2EBEE889" w14:textId="77777777" w:rsidR="002274AB" w:rsidRDefault="00572C8C" w:rsidP="00E638A1">
      <w:pPr>
        <w:jc w:val="both"/>
        <w:rPr>
          <w:color w:val="FF0000"/>
          <w:sz w:val="28"/>
          <w:szCs w:val="28"/>
        </w:rPr>
      </w:pPr>
      <w:r w:rsidRPr="002A44C3">
        <w:rPr>
          <w:sz w:val="28"/>
          <w:szCs w:val="28"/>
        </w:rPr>
        <w:t>Обучить:</w:t>
      </w:r>
      <w:r w:rsidR="00292F52">
        <w:rPr>
          <w:sz w:val="28"/>
          <w:szCs w:val="28"/>
        </w:rPr>
        <w:t xml:space="preserve"> </w:t>
      </w:r>
      <w:r w:rsidR="007119B6">
        <w:rPr>
          <w:color w:val="FF0000"/>
          <w:sz w:val="28"/>
          <w:szCs w:val="28"/>
        </w:rPr>
        <w:t xml:space="preserve"> </w:t>
      </w:r>
    </w:p>
    <w:p w14:paraId="6CEBA915" w14:textId="77777777" w:rsidR="00886C0A" w:rsidRPr="002A44C3" w:rsidRDefault="002274AB" w:rsidP="00E63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72C8C" w:rsidRPr="002A44C3">
        <w:rPr>
          <w:sz w:val="28"/>
          <w:szCs w:val="28"/>
        </w:rPr>
        <w:t>к</w:t>
      </w:r>
      <w:r w:rsidR="00AB2966" w:rsidRPr="002A44C3">
        <w:rPr>
          <w:sz w:val="28"/>
          <w:szCs w:val="28"/>
        </w:rPr>
        <w:t>омплексу физических упражнений</w:t>
      </w:r>
      <w:r w:rsidR="00572C8C" w:rsidRPr="002A44C3">
        <w:rPr>
          <w:sz w:val="28"/>
          <w:szCs w:val="28"/>
        </w:rPr>
        <w:t xml:space="preserve">; </w:t>
      </w:r>
    </w:p>
    <w:p w14:paraId="27C27840" w14:textId="77777777" w:rsidR="00572C8C" w:rsidRPr="002A44C3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- основам и способам стрельбы, строевой подготовки; </w:t>
      </w:r>
    </w:p>
    <w:p w14:paraId="6A8BFF32" w14:textId="77777777" w:rsidR="006C23AD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- способам самообороны и самосохранения; </w:t>
      </w:r>
    </w:p>
    <w:p w14:paraId="17CA1A1A" w14:textId="77777777" w:rsidR="00572C8C" w:rsidRPr="002A44C3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>- знаниями: по военной истории России и её традициям; по истории оружия (лучшие образцы Российского оружия);</w:t>
      </w:r>
    </w:p>
    <w:p w14:paraId="3F58115E" w14:textId="77777777" w:rsidR="00AB2966" w:rsidRPr="002A44C3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 - действиям в чрезвычайных ситуациях и экстремальных условиях; </w:t>
      </w:r>
    </w:p>
    <w:p w14:paraId="309F0649" w14:textId="77777777" w:rsidR="009F39B9" w:rsidRPr="002A44C3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>- правила безопасного поведения в повседневной жизни, принципы здорового образа жизни.</w:t>
      </w:r>
    </w:p>
    <w:p w14:paraId="5FC0EEC4" w14:textId="77777777" w:rsidR="002274AB" w:rsidRDefault="00572C8C" w:rsidP="00E638A1">
      <w:pPr>
        <w:jc w:val="both"/>
        <w:rPr>
          <w:b/>
          <w:sz w:val="28"/>
          <w:szCs w:val="28"/>
        </w:rPr>
      </w:pPr>
      <w:r w:rsidRPr="00D70BA7">
        <w:rPr>
          <w:b/>
          <w:sz w:val="28"/>
          <w:szCs w:val="28"/>
        </w:rPr>
        <w:t xml:space="preserve"> Развивающие</w:t>
      </w:r>
    </w:p>
    <w:p w14:paraId="0794C3A7" w14:textId="77777777" w:rsidR="006C23AD" w:rsidRPr="00C36618" w:rsidRDefault="006C23AD" w:rsidP="00E638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</w:t>
      </w:r>
      <w:r w:rsidR="00572C8C" w:rsidRPr="002A44C3">
        <w:rPr>
          <w:sz w:val="28"/>
          <w:szCs w:val="28"/>
        </w:rPr>
        <w:t>ть</w:t>
      </w:r>
      <w:r>
        <w:rPr>
          <w:sz w:val="28"/>
          <w:szCs w:val="28"/>
        </w:rPr>
        <w:t>:</w:t>
      </w:r>
    </w:p>
    <w:p w14:paraId="7122871A" w14:textId="77777777" w:rsidR="00572C8C" w:rsidRPr="002A44C3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 - навыки саморегуляции, эмоциональной устойчивости;</w:t>
      </w:r>
    </w:p>
    <w:p w14:paraId="54A5DB71" w14:textId="77777777" w:rsidR="00572C8C" w:rsidRPr="002A44C3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 - умения осуществлять контроль, коррекцию и оценку результатов своей деятельности; </w:t>
      </w:r>
    </w:p>
    <w:p w14:paraId="79E06693" w14:textId="77777777" w:rsidR="004A064C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>- умения понимать и принимать учебную задачу, планировать способы ее достижения.</w:t>
      </w:r>
    </w:p>
    <w:p w14:paraId="30CBFE27" w14:textId="77777777" w:rsidR="002274AB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 </w:t>
      </w:r>
      <w:r w:rsidRPr="00D70BA7">
        <w:rPr>
          <w:b/>
          <w:sz w:val="28"/>
          <w:szCs w:val="28"/>
        </w:rPr>
        <w:t>Воспитательные</w:t>
      </w:r>
    </w:p>
    <w:p w14:paraId="1CE1F59D" w14:textId="77777777" w:rsidR="00572C8C" w:rsidRPr="002A44C3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>Способствовать воспитанию</w:t>
      </w:r>
      <w:r w:rsidR="006C23AD">
        <w:rPr>
          <w:sz w:val="28"/>
          <w:szCs w:val="28"/>
        </w:rPr>
        <w:t>:</w:t>
      </w:r>
      <w:r w:rsidRPr="002A44C3">
        <w:rPr>
          <w:sz w:val="28"/>
          <w:szCs w:val="28"/>
        </w:rPr>
        <w:t xml:space="preserve"> </w:t>
      </w:r>
    </w:p>
    <w:p w14:paraId="23983A8A" w14:textId="77777777" w:rsidR="00572C8C" w:rsidRPr="002A44C3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>- коммуникативных компетенций: умение общаться со сверстниками и взрослыми, умение работать в команде;</w:t>
      </w:r>
    </w:p>
    <w:p w14:paraId="220A83F2" w14:textId="77777777" w:rsidR="00572C8C" w:rsidRPr="002A44C3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 - потребности в регулярных занятиях физической культурой, осмысленное отношение к ним как способу самореализации и личностно значимому проявлению человеческих способностей;</w:t>
      </w:r>
    </w:p>
    <w:p w14:paraId="08749D28" w14:textId="77777777" w:rsidR="00AB2966" w:rsidRPr="002A44C3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 - желания вести здоровый образ жизни и активный отдых;</w:t>
      </w:r>
    </w:p>
    <w:p w14:paraId="7CBDAA85" w14:textId="77777777" w:rsidR="00572C8C" w:rsidRPr="002A44C3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 - патриотических чувств: чувство любви к Родине, гражданское сознание, верность Отечеству, готовность к выполнению конституционной обязанности – защите Родины, уважительное отношение к героической истории нашего государства, его вооруженным силам; бережное отношение к героическому прошлому народов России;</w:t>
      </w:r>
    </w:p>
    <w:p w14:paraId="1343A9DA" w14:textId="77777777" w:rsidR="00C36618" w:rsidRDefault="00572C8C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 - сознательной дисциплины, силы воли, умения концентрироваться на выполнение поставленной цели.</w:t>
      </w:r>
    </w:p>
    <w:p w14:paraId="25D7DBA6" w14:textId="77777777" w:rsidR="00D502C6" w:rsidRPr="00D502C6" w:rsidRDefault="00D502C6" w:rsidP="00E638A1">
      <w:pPr>
        <w:jc w:val="both"/>
        <w:rPr>
          <w:sz w:val="28"/>
          <w:szCs w:val="28"/>
        </w:rPr>
      </w:pPr>
    </w:p>
    <w:p w14:paraId="651245C5" w14:textId="77777777" w:rsidR="00C86AD5" w:rsidRPr="00D502C6" w:rsidRDefault="00905218" w:rsidP="00E6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C36618">
        <w:rPr>
          <w:b/>
          <w:sz w:val="28"/>
          <w:szCs w:val="28"/>
        </w:rPr>
        <w:t>3.</w:t>
      </w:r>
      <w:r w:rsidR="004F16B3">
        <w:rPr>
          <w:b/>
          <w:sz w:val="28"/>
          <w:szCs w:val="28"/>
        </w:rPr>
        <w:t xml:space="preserve"> </w:t>
      </w:r>
      <w:r w:rsidR="00C36618">
        <w:rPr>
          <w:b/>
          <w:sz w:val="28"/>
          <w:szCs w:val="28"/>
        </w:rPr>
        <w:t xml:space="preserve"> </w:t>
      </w:r>
      <w:r w:rsidR="00C86AD5" w:rsidRPr="00C86AD5">
        <w:rPr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744"/>
        <w:gridCol w:w="1326"/>
        <w:gridCol w:w="1472"/>
        <w:gridCol w:w="1040"/>
      </w:tblGrid>
      <w:tr w:rsidR="00C86AD5" w:rsidRPr="002274AB" w14:paraId="048A0D4E" w14:textId="77777777" w:rsidTr="00C86AD5">
        <w:trPr>
          <w:cantSplit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87F0" w14:textId="77777777" w:rsidR="00C86AD5" w:rsidRPr="002274AB" w:rsidRDefault="00C86AD5" w:rsidP="00E638A1">
            <w:pPr>
              <w:jc w:val="center"/>
              <w:rPr>
                <w:b/>
                <w:bCs/>
              </w:rPr>
            </w:pPr>
            <w:r w:rsidRPr="002274AB">
              <w:rPr>
                <w:b/>
                <w:bCs/>
              </w:rPr>
              <w:t>№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ED9" w14:textId="77777777" w:rsidR="00C86AD5" w:rsidRPr="002274AB" w:rsidRDefault="00C86AD5" w:rsidP="00E638A1">
            <w:pPr>
              <w:jc w:val="center"/>
              <w:rPr>
                <w:b/>
                <w:bCs/>
              </w:rPr>
            </w:pPr>
            <w:r w:rsidRPr="002274AB">
              <w:rPr>
                <w:b/>
                <w:bCs/>
              </w:rPr>
              <w:t>Содержание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7834" w14:textId="77777777" w:rsidR="00C86AD5" w:rsidRPr="002274AB" w:rsidRDefault="00C86AD5" w:rsidP="00E638A1">
            <w:pPr>
              <w:jc w:val="center"/>
              <w:rPr>
                <w:b/>
                <w:bCs/>
              </w:rPr>
            </w:pPr>
            <w:r w:rsidRPr="002274AB">
              <w:rPr>
                <w:b/>
                <w:bCs/>
              </w:rPr>
              <w:t>Количество часов</w:t>
            </w:r>
          </w:p>
        </w:tc>
      </w:tr>
      <w:tr w:rsidR="00C86AD5" w:rsidRPr="002274AB" w14:paraId="2982C4BD" w14:textId="77777777" w:rsidTr="00C86AD5">
        <w:trPr>
          <w:cantSplit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1578" w14:textId="77777777" w:rsidR="00C86AD5" w:rsidRPr="002274AB" w:rsidRDefault="00C86AD5" w:rsidP="00E638A1">
            <w:pPr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75E9" w14:textId="77777777" w:rsidR="00C86AD5" w:rsidRPr="002274AB" w:rsidRDefault="00C86AD5" w:rsidP="00E638A1">
            <w:pPr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2E7" w14:textId="77777777" w:rsidR="00C86AD5" w:rsidRPr="002274AB" w:rsidRDefault="00C86AD5" w:rsidP="00E638A1">
            <w:pPr>
              <w:jc w:val="center"/>
              <w:rPr>
                <w:b/>
                <w:bCs/>
              </w:rPr>
            </w:pPr>
            <w:r w:rsidRPr="002274AB">
              <w:rPr>
                <w:b/>
                <w:bCs/>
              </w:rPr>
              <w:t>Теория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97CC" w14:textId="77777777" w:rsidR="00C86AD5" w:rsidRPr="002274AB" w:rsidRDefault="00C86AD5" w:rsidP="00E638A1">
            <w:pPr>
              <w:ind w:left="-100" w:right="-116"/>
              <w:jc w:val="center"/>
              <w:rPr>
                <w:b/>
                <w:bCs/>
              </w:rPr>
            </w:pPr>
            <w:r w:rsidRPr="002274AB">
              <w:rPr>
                <w:b/>
                <w:bCs/>
              </w:rPr>
              <w:t>Практика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1259" w14:textId="77777777" w:rsidR="00C86AD5" w:rsidRPr="002274AB" w:rsidRDefault="00C86AD5" w:rsidP="00E638A1">
            <w:pPr>
              <w:jc w:val="center"/>
              <w:rPr>
                <w:b/>
                <w:bCs/>
              </w:rPr>
            </w:pPr>
            <w:r w:rsidRPr="002274AB">
              <w:rPr>
                <w:b/>
                <w:bCs/>
              </w:rPr>
              <w:t>Всего</w:t>
            </w:r>
          </w:p>
        </w:tc>
      </w:tr>
      <w:tr w:rsidR="00C86AD5" w:rsidRPr="002274AB" w14:paraId="726B3635" w14:textId="77777777" w:rsidTr="00C86AD5">
        <w:trPr>
          <w:cantSplit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496D" w14:textId="77777777" w:rsidR="00C86AD5" w:rsidRPr="002274AB" w:rsidRDefault="00C86AD5" w:rsidP="00E638A1">
            <w:pPr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800" w14:textId="77777777" w:rsidR="00C86AD5" w:rsidRPr="002274AB" w:rsidRDefault="00C86AD5" w:rsidP="00E638A1">
            <w:pPr>
              <w:jc w:val="center"/>
              <w:rPr>
                <w:b/>
                <w:bCs/>
              </w:rPr>
            </w:pPr>
            <w:r w:rsidRPr="002274AB">
              <w:rPr>
                <w:b/>
                <w:bCs/>
              </w:rPr>
              <w:t>Военно-историческая подготовка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6B0D" w14:textId="1CACAA76" w:rsidR="00C86AD5" w:rsidRPr="002274AB" w:rsidRDefault="00007FEA" w:rsidP="00E63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9FB9" w14:textId="77777777" w:rsidR="00C86AD5" w:rsidRPr="002274AB" w:rsidRDefault="00C86AD5" w:rsidP="00E638A1">
            <w:pPr>
              <w:ind w:left="-100" w:right="-116"/>
              <w:jc w:val="center"/>
              <w:rPr>
                <w:b/>
                <w:bCs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596B" w14:textId="27144444" w:rsidR="00C86AD5" w:rsidRPr="002274AB" w:rsidRDefault="00007FEA" w:rsidP="00E63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86AD5" w:rsidRPr="002274AB" w14:paraId="5EC004AB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9561" w14:textId="77777777" w:rsidR="00C86AD5" w:rsidRPr="002274AB" w:rsidRDefault="00C86AD5" w:rsidP="00E638A1">
            <w:pPr>
              <w:jc w:val="both"/>
            </w:pPr>
            <w:r w:rsidRPr="002274AB"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631C" w14:textId="77777777" w:rsidR="00C86AD5" w:rsidRPr="002274AB" w:rsidRDefault="00C86AD5" w:rsidP="00E638A1">
            <w:pPr>
              <w:jc w:val="both"/>
            </w:pPr>
            <w:r w:rsidRPr="002274AB">
              <w:t>Вводное занятие.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FDD8" w14:textId="77777777" w:rsidR="00C86AD5" w:rsidRPr="002274AB" w:rsidRDefault="008F4770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4AF" w14:textId="77777777" w:rsidR="00C86AD5" w:rsidRPr="002274AB" w:rsidRDefault="00C86AD5" w:rsidP="00E638A1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96C5" w14:textId="77777777" w:rsidR="00C86AD5" w:rsidRPr="002274AB" w:rsidRDefault="008F4770" w:rsidP="00E638A1">
            <w:pPr>
              <w:jc w:val="center"/>
            </w:pPr>
            <w:r>
              <w:t>1</w:t>
            </w:r>
          </w:p>
        </w:tc>
      </w:tr>
      <w:tr w:rsidR="00C86AD5" w:rsidRPr="002274AB" w14:paraId="502B22CC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CC4" w14:textId="77777777" w:rsidR="00C86AD5" w:rsidRPr="002274AB" w:rsidRDefault="00C86AD5" w:rsidP="00E638A1">
            <w:pPr>
              <w:jc w:val="both"/>
            </w:pPr>
            <w:r w:rsidRPr="002274AB">
              <w:t>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A1C" w14:textId="77777777" w:rsidR="00C86AD5" w:rsidRPr="002274AB" w:rsidRDefault="00C86AD5" w:rsidP="00E638A1">
            <w:pPr>
              <w:suppressAutoHyphens/>
              <w:jc w:val="both"/>
              <w:rPr>
                <w:lang w:eastAsia="ar-SA"/>
              </w:rPr>
            </w:pPr>
            <w:r w:rsidRPr="002274AB">
              <w:rPr>
                <w:lang w:eastAsia="ar-SA"/>
              </w:rPr>
              <w:t xml:space="preserve">Государственные символы России. </w:t>
            </w:r>
          </w:p>
          <w:p w14:paraId="201862C6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0E29" w14:textId="3A4E4364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18A2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BB3E" w14:textId="558E45A4" w:rsidR="00C86AD5" w:rsidRPr="002274AB" w:rsidRDefault="00FC7DD1" w:rsidP="00E638A1">
            <w:pPr>
              <w:jc w:val="center"/>
            </w:pPr>
            <w:r>
              <w:t>1</w:t>
            </w:r>
          </w:p>
        </w:tc>
      </w:tr>
      <w:tr w:rsidR="00C86AD5" w:rsidRPr="002274AB" w14:paraId="7E331ECA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DE5" w14:textId="77777777" w:rsidR="00C86AD5" w:rsidRPr="002274AB" w:rsidRDefault="00C86AD5" w:rsidP="00E638A1">
            <w:pPr>
              <w:jc w:val="both"/>
            </w:pPr>
            <w:r w:rsidRPr="002274AB">
              <w:t>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F3E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274AB">
              <w:rPr>
                <w:lang w:eastAsia="ar-SA"/>
              </w:rPr>
              <w:t>Дни боевой славы.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3813" w14:textId="210BC5BC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26D8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DC59" w14:textId="0F5B46FA" w:rsidR="00C86AD5" w:rsidRPr="002274AB" w:rsidRDefault="00016458" w:rsidP="00E638A1">
            <w:pPr>
              <w:jc w:val="center"/>
            </w:pPr>
            <w:r>
              <w:t>1</w:t>
            </w:r>
          </w:p>
        </w:tc>
      </w:tr>
      <w:tr w:rsidR="00C86AD5" w:rsidRPr="002274AB" w14:paraId="130A8531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122" w14:textId="77777777" w:rsidR="00C86AD5" w:rsidRPr="002274AB" w:rsidRDefault="00C86AD5" w:rsidP="00E638A1">
            <w:pPr>
              <w:jc w:val="both"/>
            </w:pPr>
            <w:r w:rsidRPr="002274AB">
              <w:t>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1AC" w14:textId="77777777" w:rsidR="00C86AD5" w:rsidRPr="002274AB" w:rsidRDefault="00C86AD5" w:rsidP="00E638A1">
            <w:pPr>
              <w:jc w:val="both"/>
            </w:pPr>
            <w:r w:rsidRPr="002274AB">
              <w:rPr>
                <w:lang w:eastAsia="ar-SA"/>
              </w:rPr>
              <w:t>История создания ВС России. Зачет.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FF6D" w14:textId="2C91D6A4" w:rsidR="00C86AD5" w:rsidRPr="002274AB" w:rsidRDefault="00FC7DD1" w:rsidP="00E638A1">
            <w:pPr>
              <w:jc w:val="center"/>
            </w:pPr>
            <w: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E6D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CFBD" w14:textId="3BBEAA94" w:rsidR="00C86AD5" w:rsidRPr="002274AB" w:rsidRDefault="00016458" w:rsidP="00E638A1">
            <w:pPr>
              <w:jc w:val="center"/>
            </w:pPr>
            <w:r>
              <w:t>3</w:t>
            </w:r>
            <w:r w:rsidR="00007FEA">
              <w:t xml:space="preserve"> </w:t>
            </w:r>
            <w:proofErr w:type="spellStart"/>
            <w:r w:rsidR="00C86AD5" w:rsidRPr="002274AB">
              <w:t>зач</w:t>
            </w:r>
            <w:proofErr w:type="spellEnd"/>
            <w:r w:rsidR="00007FEA">
              <w:t>.</w:t>
            </w:r>
          </w:p>
        </w:tc>
      </w:tr>
      <w:tr w:rsidR="00C86AD5" w:rsidRPr="002274AB" w14:paraId="79806F3F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246" w14:textId="77777777" w:rsidR="00C86AD5" w:rsidRPr="002274AB" w:rsidRDefault="00C86AD5" w:rsidP="00E638A1">
            <w:pPr>
              <w:jc w:val="both"/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71E" w14:textId="77777777" w:rsidR="00C86AD5" w:rsidRPr="002274AB" w:rsidRDefault="00C86AD5" w:rsidP="00E638A1">
            <w:pPr>
              <w:jc w:val="both"/>
              <w:rPr>
                <w:lang w:eastAsia="ar-SA"/>
              </w:rPr>
            </w:pPr>
            <w:r w:rsidRPr="002274AB">
              <w:rPr>
                <w:b/>
                <w:bCs/>
              </w:rPr>
              <w:t>Строевая подготовка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82DF" w14:textId="77777777" w:rsidR="00C86AD5" w:rsidRPr="002274AB" w:rsidRDefault="002274AB" w:rsidP="00E638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9136" w14:textId="69BB2F7E" w:rsidR="00C86AD5" w:rsidRPr="002274AB" w:rsidRDefault="00FC7DD1" w:rsidP="00E638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74AB">
              <w:rPr>
                <w:b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832E" w14:textId="73659FB4" w:rsidR="00C86AD5" w:rsidRPr="002274AB" w:rsidRDefault="00FC7DD1" w:rsidP="00E638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74AB">
              <w:rPr>
                <w:b/>
              </w:rPr>
              <w:t>6</w:t>
            </w:r>
          </w:p>
        </w:tc>
      </w:tr>
      <w:tr w:rsidR="00C86AD5" w:rsidRPr="002274AB" w14:paraId="0C8D5672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789" w14:textId="77777777" w:rsidR="00C86AD5" w:rsidRPr="002274AB" w:rsidRDefault="00C86AD5" w:rsidP="00E638A1">
            <w:pPr>
              <w:jc w:val="both"/>
            </w:pPr>
            <w:r w:rsidRPr="002274AB">
              <w:t>5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B227" w14:textId="77777777" w:rsidR="00C86AD5" w:rsidRPr="002274AB" w:rsidRDefault="00C86AD5" w:rsidP="00E638A1">
            <w:pPr>
              <w:jc w:val="both"/>
              <w:rPr>
                <w:b/>
                <w:bCs/>
              </w:rPr>
            </w:pPr>
            <w:r w:rsidRPr="002274AB">
              <w:rPr>
                <w:lang w:eastAsia="ar-SA"/>
              </w:rPr>
              <w:t>Строи, их элементы. Предварительная и исполнительная команды. Обязанности курсанта перед построением и в строю. Ответ на приветствие на месте.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64C7" w14:textId="77777777" w:rsidR="00C86AD5" w:rsidRPr="002274AB" w:rsidRDefault="002274AB" w:rsidP="00E638A1">
            <w:pPr>
              <w:jc w:val="center"/>
            </w:pPr>
            <w: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DB44" w14:textId="6DF63AA3" w:rsidR="00C86AD5" w:rsidRPr="002274AB" w:rsidRDefault="00016458" w:rsidP="00E638A1">
            <w:pPr>
              <w:jc w:val="center"/>
            </w:pPr>
            <w: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A9A8" w14:textId="2CBB29DE" w:rsidR="00C86AD5" w:rsidRPr="002274AB" w:rsidRDefault="00016458" w:rsidP="00E638A1">
            <w:pPr>
              <w:jc w:val="center"/>
            </w:pPr>
            <w:r>
              <w:t>6</w:t>
            </w:r>
          </w:p>
        </w:tc>
      </w:tr>
      <w:tr w:rsidR="00C86AD5" w:rsidRPr="002274AB" w14:paraId="0AF414DA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00AC" w14:textId="77777777" w:rsidR="00C86AD5" w:rsidRPr="002274AB" w:rsidRDefault="00C86AD5" w:rsidP="00E638A1">
            <w:pPr>
              <w:jc w:val="both"/>
            </w:pPr>
            <w:r w:rsidRPr="002274AB">
              <w:t>6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3C" w14:textId="77777777" w:rsidR="00C86AD5" w:rsidRPr="002274AB" w:rsidRDefault="00C86AD5" w:rsidP="00E638A1">
            <w:pPr>
              <w:jc w:val="both"/>
              <w:rPr>
                <w:lang w:eastAsia="ar-SA"/>
              </w:rPr>
            </w:pPr>
            <w:r w:rsidRPr="002274AB">
              <w:rPr>
                <w:lang w:eastAsia="ar-SA"/>
              </w:rPr>
              <w:t>Строевой шаг.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F4F7" w14:textId="77777777" w:rsidR="00C86AD5" w:rsidRPr="002274AB" w:rsidRDefault="00C86AD5" w:rsidP="00E638A1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7D3A" w14:textId="6A2BA7A6" w:rsidR="00C86AD5" w:rsidRPr="002274AB" w:rsidRDefault="00016458" w:rsidP="00E638A1">
            <w:pPr>
              <w:jc w:val="center"/>
            </w:pPr>
            <w: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D736" w14:textId="37027EC8" w:rsidR="00C86AD5" w:rsidRPr="002274AB" w:rsidRDefault="00016458" w:rsidP="00E638A1">
            <w:pPr>
              <w:jc w:val="center"/>
            </w:pPr>
            <w:r>
              <w:t>4</w:t>
            </w:r>
          </w:p>
        </w:tc>
      </w:tr>
      <w:tr w:rsidR="00C86AD5" w:rsidRPr="002274AB" w14:paraId="15A460F9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7B1" w14:textId="77777777" w:rsidR="00C86AD5" w:rsidRPr="002274AB" w:rsidRDefault="00C86AD5" w:rsidP="00E638A1">
            <w:pPr>
              <w:jc w:val="both"/>
            </w:pPr>
            <w:r w:rsidRPr="002274AB">
              <w:t>7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097D" w14:textId="77777777" w:rsidR="00C86AD5" w:rsidRPr="002274AB" w:rsidRDefault="00C86AD5" w:rsidP="00E638A1">
            <w:pPr>
              <w:jc w:val="both"/>
              <w:rPr>
                <w:lang w:eastAsia="ar-SA"/>
              </w:rPr>
            </w:pPr>
            <w:r w:rsidRPr="002274AB">
              <w:rPr>
                <w:lang w:eastAsia="ar-SA"/>
              </w:rPr>
              <w:t>Повороты в движении направо и налево.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F898" w14:textId="77777777" w:rsidR="00C86AD5" w:rsidRPr="002274AB" w:rsidRDefault="00C86AD5" w:rsidP="00E638A1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C68B" w14:textId="448904DC" w:rsidR="00C86AD5" w:rsidRPr="002274AB" w:rsidRDefault="00016458" w:rsidP="00E638A1">
            <w:pPr>
              <w:jc w:val="center"/>
            </w:pPr>
            <w: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AED8" w14:textId="5C70CD5B" w:rsidR="00C86AD5" w:rsidRPr="002274AB" w:rsidRDefault="00016458" w:rsidP="00E638A1">
            <w:pPr>
              <w:jc w:val="center"/>
            </w:pPr>
            <w:r>
              <w:t>4</w:t>
            </w:r>
          </w:p>
        </w:tc>
      </w:tr>
      <w:tr w:rsidR="00C86AD5" w:rsidRPr="002274AB" w14:paraId="111F6278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564" w14:textId="77777777" w:rsidR="00C86AD5" w:rsidRPr="002274AB" w:rsidRDefault="00C86AD5" w:rsidP="00E638A1">
            <w:pPr>
              <w:jc w:val="both"/>
            </w:pPr>
            <w:r w:rsidRPr="002274AB">
              <w:t>8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DB5C" w14:textId="77777777" w:rsidR="00C86AD5" w:rsidRPr="002274AB" w:rsidRDefault="00C86AD5" w:rsidP="00E638A1">
            <w:pPr>
              <w:jc w:val="both"/>
              <w:rPr>
                <w:lang w:eastAsia="ar-SA"/>
              </w:rPr>
            </w:pPr>
            <w:r w:rsidRPr="002274AB">
              <w:rPr>
                <w:lang w:eastAsia="ar-SA"/>
              </w:rPr>
              <w:t>Повороты кругом в движении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570E" w14:textId="77777777" w:rsidR="00C86AD5" w:rsidRPr="002274AB" w:rsidRDefault="00C86AD5" w:rsidP="00E638A1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684" w14:textId="39C20E02" w:rsidR="00C86AD5" w:rsidRPr="002274AB" w:rsidRDefault="00016458" w:rsidP="00E638A1">
            <w:pPr>
              <w:jc w:val="center"/>
            </w:pPr>
            <w: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92CB" w14:textId="306292C3" w:rsidR="00C86AD5" w:rsidRPr="002274AB" w:rsidRDefault="00016458" w:rsidP="00E638A1">
            <w:pPr>
              <w:jc w:val="center"/>
            </w:pPr>
            <w:r>
              <w:t>4</w:t>
            </w:r>
          </w:p>
        </w:tc>
      </w:tr>
      <w:tr w:rsidR="00C86AD5" w:rsidRPr="002274AB" w14:paraId="55333C03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E92" w14:textId="77777777" w:rsidR="00C86AD5" w:rsidRPr="002274AB" w:rsidRDefault="00C86AD5" w:rsidP="00E638A1">
            <w:pPr>
              <w:jc w:val="both"/>
            </w:pPr>
            <w:r w:rsidRPr="002274AB">
              <w:t>9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418" w14:textId="77777777" w:rsidR="00C86AD5" w:rsidRPr="002274AB" w:rsidRDefault="00C86AD5" w:rsidP="00E638A1">
            <w:pPr>
              <w:jc w:val="both"/>
              <w:rPr>
                <w:lang w:eastAsia="ar-SA"/>
              </w:rPr>
            </w:pPr>
            <w:r w:rsidRPr="002274AB">
              <w:rPr>
                <w:lang w:eastAsia="ar-SA"/>
              </w:rPr>
              <w:t>Строевой шаг. Повороты на месте и в движении.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ECB5" w14:textId="77777777" w:rsidR="00C86AD5" w:rsidRPr="002274AB" w:rsidRDefault="00C86AD5" w:rsidP="00E638A1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8305" w14:textId="6E832369" w:rsidR="00C86AD5" w:rsidRPr="002274AB" w:rsidRDefault="00016458" w:rsidP="00E638A1">
            <w:pPr>
              <w:jc w:val="center"/>
            </w:pPr>
            <w: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1131" w14:textId="69BD0BB5" w:rsidR="00C86AD5" w:rsidRPr="002274AB" w:rsidRDefault="00016458" w:rsidP="00E638A1">
            <w:pPr>
              <w:jc w:val="center"/>
            </w:pPr>
            <w:r>
              <w:t>4</w:t>
            </w:r>
          </w:p>
        </w:tc>
      </w:tr>
      <w:tr w:rsidR="00C86AD5" w:rsidRPr="002274AB" w14:paraId="4B453E3E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B07" w14:textId="77777777" w:rsidR="00C86AD5" w:rsidRPr="002274AB" w:rsidRDefault="00C86AD5" w:rsidP="00E638A1">
            <w:pPr>
              <w:jc w:val="both"/>
            </w:pPr>
            <w:r w:rsidRPr="002274AB">
              <w:t>10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4F0" w14:textId="77777777" w:rsidR="00C86AD5" w:rsidRPr="002274AB" w:rsidRDefault="00C86AD5" w:rsidP="00E638A1">
            <w:pPr>
              <w:suppressAutoHyphens/>
              <w:jc w:val="both"/>
              <w:rPr>
                <w:lang w:eastAsia="ar-SA"/>
              </w:rPr>
            </w:pPr>
            <w:r w:rsidRPr="002274AB">
              <w:rPr>
                <w:lang w:eastAsia="ar-SA"/>
              </w:rPr>
              <w:t>Выполнение воинского приветствия на месте и в движении.</w:t>
            </w:r>
          </w:p>
          <w:p w14:paraId="1CF22A46" w14:textId="77777777" w:rsidR="00C86AD5" w:rsidRPr="002274AB" w:rsidRDefault="00C86AD5" w:rsidP="00E638A1">
            <w:pPr>
              <w:jc w:val="both"/>
              <w:rPr>
                <w:lang w:eastAsia="ar-S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862A" w14:textId="77777777" w:rsidR="00C86AD5" w:rsidRPr="002274AB" w:rsidRDefault="00C86AD5" w:rsidP="00E638A1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BEB7" w14:textId="69DE5EE9" w:rsidR="00C86AD5" w:rsidRPr="002274AB" w:rsidRDefault="00016458" w:rsidP="00E638A1">
            <w:pPr>
              <w:jc w:val="center"/>
            </w:pPr>
            <w: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5AEE" w14:textId="3725431C" w:rsidR="00C86AD5" w:rsidRPr="002274AB" w:rsidRDefault="00016458" w:rsidP="00E638A1">
            <w:pPr>
              <w:jc w:val="center"/>
            </w:pPr>
            <w:r>
              <w:t>4</w:t>
            </w:r>
          </w:p>
        </w:tc>
      </w:tr>
      <w:tr w:rsidR="00C86AD5" w:rsidRPr="002274AB" w14:paraId="4A4C7623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BF0" w14:textId="77777777" w:rsidR="00C86AD5" w:rsidRPr="002274AB" w:rsidRDefault="00C86AD5" w:rsidP="00E638A1">
            <w:pPr>
              <w:jc w:val="both"/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BE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74AB">
              <w:rPr>
                <w:b/>
                <w:bCs/>
              </w:rPr>
              <w:t>Общая медицинская подготовка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A89A" w14:textId="0D1688C7" w:rsidR="00C86AD5" w:rsidRPr="002274AB" w:rsidRDefault="00FC7DD1" w:rsidP="00E638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CBAC" w14:textId="77777777" w:rsidR="00C86AD5" w:rsidRPr="002274AB" w:rsidRDefault="002274AB" w:rsidP="00E638A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7A5F" w14:textId="7CE43B6A" w:rsidR="00C86AD5" w:rsidRPr="002274AB" w:rsidRDefault="00016458" w:rsidP="00E638A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C86AD5" w:rsidRPr="002274AB" w14:paraId="1A99F437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FE92" w14:textId="77777777" w:rsidR="00C86AD5" w:rsidRPr="002274AB" w:rsidRDefault="00C86AD5" w:rsidP="00E638A1">
            <w:pPr>
              <w:jc w:val="both"/>
            </w:pPr>
            <w:r w:rsidRPr="002274AB">
              <w:t>11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096B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>Общие правила оказания первой медицинской помощи</w:t>
            </w:r>
          </w:p>
          <w:p w14:paraId="14393ABF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 xml:space="preserve">  Психологическая подготовка к службе в ВС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6203" w14:textId="2BC0E13D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08E0" w14:textId="77777777" w:rsidR="00C86AD5" w:rsidRPr="002274AB" w:rsidRDefault="002274AB" w:rsidP="00E638A1">
            <w:pPr>
              <w:jc w:val="center"/>
            </w:pPr>
            <w: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2F8C" w14:textId="4F1685C4" w:rsidR="00C86AD5" w:rsidRPr="002274AB" w:rsidRDefault="00016458" w:rsidP="00E638A1">
            <w:pPr>
              <w:jc w:val="center"/>
            </w:pPr>
            <w:r>
              <w:t>4</w:t>
            </w:r>
          </w:p>
        </w:tc>
      </w:tr>
      <w:tr w:rsidR="00C86AD5" w:rsidRPr="002274AB" w14:paraId="7246AECC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11B" w14:textId="77777777" w:rsidR="00C86AD5" w:rsidRPr="002274AB" w:rsidRDefault="00C86AD5" w:rsidP="00E638A1">
            <w:pPr>
              <w:jc w:val="both"/>
            </w:pPr>
            <w:r w:rsidRPr="002274AB">
              <w:t>12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2B75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>Первая медицинская помощь при ранениях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864" w14:textId="52941FF8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29B5" w14:textId="77777777" w:rsidR="00C86AD5" w:rsidRPr="002274AB" w:rsidRDefault="002274AB" w:rsidP="00E638A1">
            <w:pPr>
              <w:jc w:val="center"/>
            </w:pPr>
            <w: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D561" w14:textId="33EB2073" w:rsidR="00C86AD5" w:rsidRPr="002274AB" w:rsidRDefault="002274AB" w:rsidP="00E638A1">
            <w:pPr>
              <w:jc w:val="center"/>
            </w:pPr>
            <w:r>
              <w:t>1</w:t>
            </w:r>
            <w:r w:rsidR="00016458">
              <w:t>0</w:t>
            </w:r>
          </w:p>
        </w:tc>
      </w:tr>
      <w:tr w:rsidR="00C86AD5" w:rsidRPr="002274AB" w14:paraId="24ACF113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9AB" w14:textId="77777777" w:rsidR="00C86AD5" w:rsidRPr="002274AB" w:rsidRDefault="00C86AD5" w:rsidP="00E638A1">
            <w:pPr>
              <w:jc w:val="both"/>
            </w:pPr>
            <w:r w:rsidRPr="002274AB">
              <w:t>13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CBC8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>Искусственное дыхание и непрямой массаж сердца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7626" w14:textId="3AE61188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5603" w14:textId="77777777" w:rsidR="00C86AD5" w:rsidRPr="002274AB" w:rsidRDefault="002274AB" w:rsidP="00E638A1">
            <w:pPr>
              <w:jc w:val="center"/>
            </w:pPr>
            <w: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927F" w14:textId="59F8CBF1" w:rsidR="00C86AD5" w:rsidRPr="002274AB" w:rsidRDefault="00016458" w:rsidP="00E638A1">
            <w:pPr>
              <w:jc w:val="center"/>
            </w:pPr>
            <w:r>
              <w:t>4</w:t>
            </w:r>
          </w:p>
        </w:tc>
      </w:tr>
      <w:tr w:rsidR="00C86AD5" w:rsidRPr="002274AB" w14:paraId="42D63E2A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EB3" w14:textId="77777777" w:rsidR="00C86AD5" w:rsidRPr="002274AB" w:rsidRDefault="00C86AD5" w:rsidP="00E638A1">
            <w:pPr>
              <w:jc w:val="both"/>
            </w:pPr>
            <w:r w:rsidRPr="002274AB">
              <w:t>14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86BB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>Первая медицинская помощь при обмороке и шоке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7546" w14:textId="2C3AD4A6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C0E4" w14:textId="77777777" w:rsidR="00C86AD5" w:rsidRPr="002274AB" w:rsidRDefault="00C86AD5" w:rsidP="00E638A1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916" w14:textId="2DA97BA2" w:rsidR="00C86AD5" w:rsidRPr="002274AB" w:rsidRDefault="00016458" w:rsidP="00E638A1">
            <w:pPr>
              <w:jc w:val="center"/>
            </w:pPr>
            <w:r>
              <w:t>1</w:t>
            </w:r>
          </w:p>
        </w:tc>
      </w:tr>
      <w:tr w:rsidR="00C86AD5" w:rsidRPr="002274AB" w14:paraId="3D1CEEE6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DB0" w14:textId="77777777" w:rsidR="00C86AD5" w:rsidRPr="002274AB" w:rsidRDefault="00C86AD5" w:rsidP="00E638A1">
            <w:pPr>
              <w:jc w:val="both"/>
            </w:pPr>
            <w:r w:rsidRPr="002274AB">
              <w:t>15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26E8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>Первая медицинская помощь при кровотечениях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4E14" w14:textId="77777777" w:rsidR="00C86AD5" w:rsidRPr="002274AB" w:rsidRDefault="00C86AD5" w:rsidP="00E638A1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06CB" w14:textId="00B77B67" w:rsidR="00C86AD5" w:rsidRPr="002274AB" w:rsidRDefault="00016458" w:rsidP="00E638A1">
            <w:pPr>
              <w:jc w:val="center"/>
            </w:pPr>
            <w: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60F" w14:textId="0BD39D51" w:rsidR="00C86AD5" w:rsidRPr="002274AB" w:rsidRDefault="00016458" w:rsidP="00E638A1">
            <w:pPr>
              <w:jc w:val="center"/>
            </w:pPr>
            <w:r>
              <w:t>9</w:t>
            </w:r>
          </w:p>
        </w:tc>
      </w:tr>
      <w:tr w:rsidR="00C86AD5" w:rsidRPr="002274AB" w14:paraId="44F148A3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20B" w14:textId="77777777" w:rsidR="00C86AD5" w:rsidRPr="002274AB" w:rsidRDefault="00C86AD5" w:rsidP="00E638A1">
            <w:pPr>
              <w:jc w:val="both"/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0438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C957" w14:textId="77777777" w:rsidR="00C86AD5" w:rsidRPr="002274AB" w:rsidRDefault="00C86AD5" w:rsidP="00E638A1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BEC9" w14:textId="77777777" w:rsidR="00C86AD5" w:rsidRPr="002274AB" w:rsidRDefault="00C86AD5" w:rsidP="00E638A1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F6FD" w14:textId="77777777" w:rsidR="00C86AD5" w:rsidRPr="002274AB" w:rsidRDefault="00C86AD5" w:rsidP="00E638A1">
            <w:pPr>
              <w:jc w:val="center"/>
            </w:pPr>
          </w:p>
        </w:tc>
      </w:tr>
      <w:tr w:rsidR="00C86AD5" w:rsidRPr="002274AB" w14:paraId="50E34E33" w14:textId="77777777" w:rsidTr="00C86AD5">
        <w:trPr>
          <w:trHeight w:val="7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14C" w14:textId="77777777" w:rsidR="00C86AD5" w:rsidRPr="002274AB" w:rsidRDefault="00C86AD5" w:rsidP="00E638A1">
            <w:pPr>
              <w:jc w:val="both"/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79E0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74AB">
              <w:rPr>
                <w:b/>
              </w:rPr>
              <w:t>Топографическая подготовка и ориентирование.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7D97" w14:textId="3934FFA2" w:rsidR="00C86AD5" w:rsidRPr="002274AB" w:rsidRDefault="00FC7DD1" w:rsidP="00E638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BD07" w14:textId="77777777" w:rsidR="00C86AD5" w:rsidRPr="002274AB" w:rsidRDefault="002274AB" w:rsidP="00E638A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B812" w14:textId="588F268B" w:rsidR="00C86AD5" w:rsidRPr="002274AB" w:rsidRDefault="00016458" w:rsidP="00E638A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C86AD5" w:rsidRPr="002274AB" w14:paraId="37287568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D531" w14:textId="77777777" w:rsidR="00C86AD5" w:rsidRPr="002274AB" w:rsidRDefault="00C86AD5" w:rsidP="00E638A1">
            <w:pPr>
              <w:jc w:val="both"/>
            </w:pPr>
            <w:r w:rsidRPr="002274AB">
              <w:t>16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8A67" w14:textId="77777777" w:rsidR="00C86AD5" w:rsidRPr="002274AB" w:rsidRDefault="00C86AD5" w:rsidP="00E638A1">
            <w:r w:rsidRPr="002274AB">
              <w:t>Базовые навыки ориентирования</w:t>
            </w:r>
          </w:p>
          <w:p w14:paraId="08C03D7B" w14:textId="77777777" w:rsidR="00C86AD5" w:rsidRPr="002274AB" w:rsidRDefault="00C86AD5" w:rsidP="00E638A1">
            <w:r w:rsidRPr="002274AB">
              <w:rPr>
                <w:rFonts w:eastAsia="Calibri"/>
                <w:lang w:eastAsia="en-US"/>
              </w:rPr>
              <w:t>Личное снаряжение туриста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43AB" w14:textId="5EE5179F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E00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B41B" w14:textId="0BE10FC6" w:rsidR="00C86AD5" w:rsidRPr="002274AB" w:rsidRDefault="00016458" w:rsidP="00E638A1">
            <w:pPr>
              <w:jc w:val="center"/>
            </w:pPr>
            <w:r>
              <w:t>1</w:t>
            </w:r>
          </w:p>
        </w:tc>
      </w:tr>
      <w:tr w:rsidR="00C86AD5" w:rsidRPr="002274AB" w14:paraId="6593B690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EB87" w14:textId="77777777" w:rsidR="00C86AD5" w:rsidRPr="002274AB" w:rsidRDefault="00C86AD5" w:rsidP="00E638A1">
            <w:pPr>
              <w:jc w:val="both"/>
            </w:pPr>
            <w:r w:rsidRPr="002274AB">
              <w:t>17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E3B" w14:textId="77777777" w:rsidR="00C86AD5" w:rsidRPr="002274AB" w:rsidRDefault="00C86AD5" w:rsidP="00E638A1">
            <w:pPr>
              <w:rPr>
                <w:rFonts w:eastAsia="Calibri"/>
                <w:lang w:eastAsia="en-US"/>
              </w:rPr>
            </w:pPr>
            <w:r w:rsidRPr="002274AB">
              <w:rPr>
                <w:rFonts w:eastAsia="Calibri"/>
                <w:lang w:eastAsia="en-US"/>
              </w:rPr>
              <w:t>Способы движения группы на маршруте и сигнализация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BC26" w14:textId="1C9E58F6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D8EC" w14:textId="77777777" w:rsidR="00C86AD5" w:rsidRPr="002274AB" w:rsidRDefault="002274AB" w:rsidP="00E638A1">
            <w:pPr>
              <w:jc w:val="center"/>
            </w:pPr>
            <w: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846A" w14:textId="7159E654" w:rsidR="00C86AD5" w:rsidRPr="002274AB" w:rsidRDefault="00016458" w:rsidP="00E638A1">
            <w:pPr>
              <w:jc w:val="center"/>
            </w:pPr>
            <w:r>
              <w:t>4</w:t>
            </w:r>
          </w:p>
        </w:tc>
      </w:tr>
      <w:tr w:rsidR="00C86AD5" w:rsidRPr="002274AB" w14:paraId="087EDDC3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AD44" w14:textId="77777777" w:rsidR="00C86AD5" w:rsidRPr="002274AB" w:rsidRDefault="00C86AD5" w:rsidP="00E638A1">
            <w:pPr>
              <w:jc w:val="both"/>
            </w:pPr>
            <w:r w:rsidRPr="002274AB">
              <w:t>18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0CAE" w14:textId="77777777" w:rsidR="00C86AD5" w:rsidRPr="002274AB" w:rsidRDefault="00C86AD5" w:rsidP="00E638A1">
            <w:pPr>
              <w:rPr>
                <w:rFonts w:eastAsia="Calibri"/>
                <w:lang w:eastAsia="en-US"/>
              </w:rPr>
            </w:pPr>
            <w:r w:rsidRPr="002274AB">
              <w:rPr>
                <w:rFonts w:eastAsia="Calibri"/>
                <w:lang w:eastAsia="en-US"/>
              </w:rPr>
              <w:t>Узлы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362B" w14:textId="27955AB6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E9FC" w14:textId="77777777" w:rsidR="00C86AD5" w:rsidRPr="002274AB" w:rsidRDefault="002274AB" w:rsidP="00E638A1">
            <w:pPr>
              <w:jc w:val="center"/>
            </w:pPr>
            <w: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4A2" w14:textId="36AB8925" w:rsidR="00C86AD5" w:rsidRPr="002274AB" w:rsidRDefault="002274AB" w:rsidP="00E638A1">
            <w:pPr>
              <w:jc w:val="center"/>
            </w:pPr>
            <w:r>
              <w:t>1</w:t>
            </w:r>
            <w:r w:rsidR="00016458">
              <w:t>0</w:t>
            </w:r>
          </w:p>
        </w:tc>
      </w:tr>
      <w:tr w:rsidR="00C86AD5" w:rsidRPr="002274AB" w14:paraId="45C97038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C54" w14:textId="77777777" w:rsidR="00C86AD5" w:rsidRPr="002274AB" w:rsidRDefault="00C86AD5" w:rsidP="00E638A1">
            <w:pPr>
              <w:jc w:val="both"/>
            </w:pPr>
            <w:r w:rsidRPr="002274AB">
              <w:t>19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459D" w14:textId="77777777" w:rsidR="00C86AD5" w:rsidRPr="002274AB" w:rsidRDefault="00C86AD5" w:rsidP="00E638A1">
            <w:pPr>
              <w:rPr>
                <w:rFonts w:eastAsia="Calibri"/>
                <w:lang w:eastAsia="en-US"/>
              </w:rPr>
            </w:pPr>
            <w:r w:rsidRPr="002274AB">
              <w:rPr>
                <w:rFonts w:eastAsia="Calibri"/>
                <w:lang w:eastAsia="en-US"/>
              </w:rPr>
              <w:t>Костры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9398" w14:textId="688AD2E7" w:rsidR="00C86AD5" w:rsidRPr="002274AB" w:rsidRDefault="00FC7DD1" w:rsidP="00E638A1">
            <w:pPr>
              <w:jc w:val="center"/>
            </w:pPr>
            <w: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F5DA" w14:textId="77777777" w:rsidR="00C86AD5" w:rsidRPr="002274AB" w:rsidRDefault="002274AB" w:rsidP="00E638A1">
            <w:pPr>
              <w:jc w:val="center"/>
            </w:pPr>
            <w: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788D" w14:textId="73220321" w:rsidR="00C86AD5" w:rsidRPr="002274AB" w:rsidRDefault="00016458" w:rsidP="00E638A1">
            <w:pPr>
              <w:jc w:val="center"/>
            </w:pPr>
            <w:r>
              <w:t>3</w:t>
            </w:r>
          </w:p>
        </w:tc>
      </w:tr>
      <w:tr w:rsidR="00C86AD5" w:rsidRPr="002274AB" w14:paraId="5A9E5CFC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A9F" w14:textId="77777777" w:rsidR="00C86AD5" w:rsidRPr="002274AB" w:rsidRDefault="00C86AD5" w:rsidP="00E638A1">
            <w:pPr>
              <w:jc w:val="both"/>
            </w:pPr>
            <w:r w:rsidRPr="002274AB">
              <w:t>20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D48" w14:textId="77777777" w:rsidR="00C86AD5" w:rsidRPr="002274AB" w:rsidRDefault="00C86AD5" w:rsidP="00E638A1">
            <w:pPr>
              <w:rPr>
                <w:rFonts w:eastAsia="Calibri"/>
                <w:lang w:eastAsia="en-US"/>
              </w:rPr>
            </w:pPr>
            <w:r w:rsidRPr="002274AB">
              <w:rPr>
                <w:rFonts w:eastAsia="Calibri"/>
                <w:lang w:eastAsia="en-US"/>
              </w:rPr>
              <w:t>Групповое снаряжение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ECA1" w14:textId="48A1EF8F" w:rsidR="00C86AD5" w:rsidRPr="002274AB" w:rsidRDefault="00FC7DD1" w:rsidP="00E638A1">
            <w:pPr>
              <w:jc w:val="center"/>
            </w:pPr>
            <w: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9C2E" w14:textId="77777777" w:rsidR="00C86AD5" w:rsidRPr="002274AB" w:rsidRDefault="002274AB" w:rsidP="00E638A1">
            <w:pPr>
              <w:jc w:val="center"/>
            </w:pPr>
            <w: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5354" w14:textId="55F556A3" w:rsidR="00C86AD5" w:rsidRPr="002274AB" w:rsidRDefault="00016458" w:rsidP="00E638A1">
            <w:pPr>
              <w:jc w:val="center"/>
            </w:pPr>
            <w:r>
              <w:t>3</w:t>
            </w:r>
          </w:p>
        </w:tc>
      </w:tr>
      <w:tr w:rsidR="00C86AD5" w:rsidRPr="002274AB" w14:paraId="7E6C07CF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47B" w14:textId="77777777" w:rsidR="00C86AD5" w:rsidRPr="002274AB" w:rsidRDefault="00C86AD5" w:rsidP="00E638A1">
            <w:pPr>
              <w:jc w:val="both"/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597F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74AB">
              <w:rPr>
                <w:b/>
              </w:rPr>
              <w:t>Огневая подготовка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3A6B" w14:textId="2326D7E0" w:rsidR="00C86AD5" w:rsidRPr="002274AB" w:rsidRDefault="002274AB" w:rsidP="00E638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208B" w14:textId="567D5470" w:rsidR="00C86AD5" w:rsidRPr="002274AB" w:rsidRDefault="00016458" w:rsidP="00E638A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5022" w14:textId="4AF9DC76" w:rsidR="00C86AD5" w:rsidRPr="002274AB" w:rsidRDefault="00102CB0" w:rsidP="00E638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16458">
              <w:rPr>
                <w:b/>
              </w:rPr>
              <w:t>5</w:t>
            </w:r>
          </w:p>
        </w:tc>
      </w:tr>
      <w:tr w:rsidR="00C86AD5" w:rsidRPr="002274AB" w14:paraId="0B5131FD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9C7" w14:textId="77777777" w:rsidR="00C86AD5" w:rsidRPr="002274AB" w:rsidRDefault="00C86AD5" w:rsidP="00E638A1">
            <w:pPr>
              <w:jc w:val="both"/>
            </w:pPr>
            <w:r w:rsidRPr="002274AB">
              <w:t>21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7839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274AB">
              <w:t>Меры безопасности при обращении с оружием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EDA3" w14:textId="466E4D08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5245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E28D" w14:textId="76FD95F1" w:rsidR="00C86AD5" w:rsidRPr="002274AB" w:rsidRDefault="00016458" w:rsidP="00E638A1">
            <w:pPr>
              <w:jc w:val="center"/>
            </w:pPr>
            <w:r>
              <w:t>1</w:t>
            </w:r>
          </w:p>
        </w:tc>
      </w:tr>
      <w:tr w:rsidR="00C86AD5" w:rsidRPr="002274AB" w14:paraId="6E77B24C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6691" w14:textId="77777777" w:rsidR="00C86AD5" w:rsidRPr="002274AB" w:rsidRDefault="00C86AD5" w:rsidP="00E638A1">
            <w:pPr>
              <w:jc w:val="both"/>
            </w:pPr>
            <w:r w:rsidRPr="002274AB">
              <w:t>22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903B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74AB">
              <w:t>Закон РФ «Об оружии».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132D" w14:textId="35AA091A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AD32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16C7" w14:textId="12176A25" w:rsidR="00C86AD5" w:rsidRPr="002274AB" w:rsidRDefault="00016458" w:rsidP="00E638A1">
            <w:pPr>
              <w:jc w:val="center"/>
            </w:pPr>
            <w:r>
              <w:t>1</w:t>
            </w:r>
          </w:p>
        </w:tc>
      </w:tr>
      <w:tr w:rsidR="00C86AD5" w:rsidRPr="002274AB" w14:paraId="703AA0EE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FDEE" w14:textId="77777777" w:rsidR="00C86AD5" w:rsidRPr="002274AB" w:rsidRDefault="00C86AD5" w:rsidP="00E638A1">
            <w:pPr>
              <w:jc w:val="both"/>
            </w:pPr>
            <w:r w:rsidRPr="002274AB">
              <w:t>23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51B9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274AB">
              <w:t>Виды боевого огнестрельного оружия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243D" w14:textId="4A660777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0B1B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E792" w14:textId="397ACB1D" w:rsidR="00C86AD5" w:rsidRPr="002274AB" w:rsidRDefault="00016458" w:rsidP="00E638A1">
            <w:pPr>
              <w:jc w:val="center"/>
            </w:pPr>
            <w:r>
              <w:t>1</w:t>
            </w:r>
          </w:p>
        </w:tc>
      </w:tr>
      <w:tr w:rsidR="00C86AD5" w:rsidRPr="002274AB" w14:paraId="636C54CE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2F3" w14:textId="77777777" w:rsidR="00C86AD5" w:rsidRPr="002274AB" w:rsidRDefault="00C86AD5" w:rsidP="00E638A1">
            <w:pPr>
              <w:jc w:val="both"/>
            </w:pPr>
            <w:r w:rsidRPr="002274AB">
              <w:t>24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9ABF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274AB">
              <w:t>Боевой патрон. Явление выстрела. Внутренняя и внешняя баллистика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39D" w14:textId="78F9FBC5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BC2F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423A" w14:textId="3A5F94F2" w:rsidR="00C86AD5" w:rsidRPr="002274AB" w:rsidRDefault="00016458" w:rsidP="00E638A1">
            <w:pPr>
              <w:jc w:val="center"/>
            </w:pPr>
            <w:r>
              <w:t>1</w:t>
            </w:r>
          </w:p>
        </w:tc>
      </w:tr>
      <w:tr w:rsidR="00C86AD5" w:rsidRPr="002274AB" w14:paraId="1C6C6FD7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358" w14:textId="77777777" w:rsidR="00C86AD5" w:rsidRPr="002274AB" w:rsidRDefault="00C86AD5" w:rsidP="00E638A1">
            <w:pPr>
              <w:jc w:val="both"/>
            </w:pPr>
            <w:r w:rsidRPr="002274AB">
              <w:t>25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5F03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274AB">
              <w:t>Уход за оружием, его хранение и сбережение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B9FA" w14:textId="16ADF563" w:rsidR="00C86AD5" w:rsidRPr="002274AB" w:rsidRDefault="00FC7DD1" w:rsidP="00E638A1">
            <w:pPr>
              <w:jc w:val="center"/>
            </w:pPr>
            <w: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7507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52C8" w14:textId="1833F410" w:rsidR="00C86AD5" w:rsidRPr="002274AB" w:rsidRDefault="00016458" w:rsidP="00E638A1">
            <w:pPr>
              <w:jc w:val="center"/>
            </w:pPr>
            <w:r>
              <w:t>1</w:t>
            </w:r>
          </w:p>
        </w:tc>
      </w:tr>
      <w:tr w:rsidR="00C86AD5" w:rsidRPr="002274AB" w14:paraId="2741300F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52E4" w14:textId="77777777" w:rsidR="00C86AD5" w:rsidRPr="002274AB" w:rsidRDefault="00C86AD5" w:rsidP="00E638A1">
            <w:pPr>
              <w:jc w:val="both"/>
            </w:pPr>
            <w:r w:rsidRPr="002274AB">
              <w:t>26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A8C1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>Выполнение упражнения из пневматической винтовки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C93C" w14:textId="77777777" w:rsidR="00C86AD5" w:rsidRPr="002274AB" w:rsidRDefault="00C86AD5" w:rsidP="00E638A1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C376" w14:textId="4BCB3810" w:rsidR="00C86AD5" w:rsidRPr="002274AB" w:rsidRDefault="00007FEA" w:rsidP="00E638A1">
            <w:pPr>
              <w:jc w:val="center"/>
            </w:pPr>
            <w:r>
              <w:t>1</w:t>
            </w:r>
            <w:r w:rsidR="00102CB0"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5658" w14:textId="178E76A8" w:rsidR="00C86AD5" w:rsidRPr="002274AB" w:rsidRDefault="00007FEA" w:rsidP="00E638A1">
            <w:pPr>
              <w:jc w:val="center"/>
            </w:pPr>
            <w:r>
              <w:t>1</w:t>
            </w:r>
            <w:r w:rsidR="00016458">
              <w:t>1</w:t>
            </w:r>
          </w:p>
        </w:tc>
      </w:tr>
      <w:tr w:rsidR="00C86AD5" w:rsidRPr="002274AB" w14:paraId="62254CF4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6ADF" w14:textId="77777777" w:rsidR="00C86AD5" w:rsidRPr="002274AB" w:rsidRDefault="00C86AD5" w:rsidP="00E638A1">
            <w:pPr>
              <w:jc w:val="both"/>
            </w:pPr>
            <w:r w:rsidRPr="002274AB">
              <w:t>27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AFB2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>Стрельба по мишени №8 из трех положений:</w:t>
            </w:r>
          </w:p>
          <w:p w14:paraId="6AB632D4" w14:textId="77777777" w:rsidR="00C86AD5" w:rsidRPr="002274AB" w:rsidRDefault="00C86AD5" w:rsidP="00E638A1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</w:pPr>
            <w:r w:rsidRPr="002274AB">
              <w:t>сидя за столом или лежа с упора;</w:t>
            </w:r>
          </w:p>
          <w:p w14:paraId="6AC8CFE5" w14:textId="77777777" w:rsidR="00C86AD5" w:rsidRPr="002274AB" w:rsidRDefault="00C86AD5" w:rsidP="00E638A1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</w:pPr>
            <w:r w:rsidRPr="002274AB">
              <w:t>с колена;</w:t>
            </w:r>
          </w:p>
          <w:p w14:paraId="34DC7F13" w14:textId="77777777" w:rsidR="00C86AD5" w:rsidRPr="002274AB" w:rsidRDefault="00C86AD5" w:rsidP="00E638A1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</w:pPr>
            <w:r w:rsidRPr="002274AB">
              <w:t>стоя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18D" w14:textId="77777777" w:rsidR="00C86AD5" w:rsidRPr="002274AB" w:rsidRDefault="00C86AD5" w:rsidP="00E638A1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B2F0" w14:textId="77777777" w:rsidR="00C86AD5" w:rsidRPr="002274AB" w:rsidRDefault="00007FEA" w:rsidP="00E638A1">
            <w:pPr>
              <w:jc w:val="center"/>
            </w:pPr>
            <w: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7B2E" w14:textId="50CFE838" w:rsidR="00C86AD5" w:rsidRPr="002274AB" w:rsidRDefault="00016458" w:rsidP="00E638A1">
            <w:pPr>
              <w:jc w:val="center"/>
            </w:pPr>
            <w:r>
              <w:t>9</w:t>
            </w:r>
          </w:p>
        </w:tc>
      </w:tr>
      <w:tr w:rsidR="00C86AD5" w:rsidRPr="002274AB" w14:paraId="4C7BC7D3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2427" w14:textId="77777777" w:rsidR="00C86AD5" w:rsidRPr="002274AB" w:rsidRDefault="00C86AD5" w:rsidP="00E638A1">
            <w:pPr>
              <w:jc w:val="both"/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BB25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74AB">
              <w:rPr>
                <w:b/>
                <w:bCs/>
              </w:rPr>
              <w:t xml:space="preserve">Физическая  подготовка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3F26" w14:textId="77777777" w:rsidR="00C86AD5" w:rsidRPr="002274AB" w:rsidRDefault="002274AB" w:rsidP="00E638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844C" w14:textId="7A60EC6A" w:rsidR="00C86AD5" w:rsidRPr="002274AB" w:rsidRDefault="00394AFF" w:rsidP="00E638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16458">
              <w:rPr>
                <w:b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3C3C" w14:textId="259DE70E" w:rsidR="00C86AD5" w:rsidRPr="002274AB" w:rsidRDefault="002274AB" w:rsidP="00E638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16458">
              <w:rPr>
                <w:b/>
              </w:rPr>
              <w:t>5</w:t>
            </w:r>
          </w:p>
        </w:tc>
      </w:tr>
      <w:tr w:rsidR="00C86AD5" w:rsidRPr="002274AB" w14:paraId="37C2ED78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D792" w14:textId="77777777" w:rsidR="00C86AD5" w:rsidRPr="002274AB" w:rsidRDefault="0048526F" w:rsidP="00E638A1">
            <w:pPr>
              <w:jc w:val="both"/>
            </w:pPr>
            <w:r w:rsidRPr="002274AB">
              <w:t>28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E7C8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>Основы ф</w:t>
            </w:r>
            <w:r w:rsidRPr="002274AB">
              <w:rPr>
                <w:bCs/>
              </w:rPr>
              <w:t>изической  подготовки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EB81" w14:textId="77777777" w:rsidR="00C86AD5" w:rsidRPr="002274AB" w:rsidRDefault="002274AB" w:rsidP="00E638A1">
            <w:pPr>
              <w:jc w:val="center"/>
            </w:pPr>
            <w: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737A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F154" w14:textId="77777777" w:rsidR="00C86AD5" w:rsidRPr="002274AB" w:rsidRDefault="002274AB" w:rsidP="00E638A1">
            <w:pPr>
              <w:jc w:val="center"/>
            </w:pPr>
            <w:r>
              <w:t>3</w:t>
            </w:r>
          </w:p>
        </w:tc>
      </w:tr>
      <w:tr w:rsidR="00C86AD5" w:rsidRPr="002274AB" w14:paraId="42CF958A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926" w14:textId="77777777" w:rsidR="00C86AD5" w:rsidRPr="002274AB" w:rsidRDefault="0048526F" w:rsidP="00E638A1">
            <w:pPr>
              <w:jc w:val="both"/>
            </w:pPr>
            <w:r w:rsidRPr="002274AB">
              <w:t>29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F781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>Стойки и передвижения.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DB65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68C3" w14:textId="77777777" w:rsidR="00C86AD5" w:rsidRPr="002274AB" w:rsidRDefault="002274AB" w:rsidP="00E638A1">
            <w:pPr>
              <w:jc w:val="center"/>
            </w:pPr>
            <w: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EE17" w14:textId="77777777" w:rsidR="00C86AD5" w:rsidRPr="002274AB" w:rsidRDefault="002274AB" w:rsidP="00E638A1">
            <w:pPr>
              <w:jc w:val="center"/>
            </w:pPr>
            <w:r>
              <w:t>3</w:t>
            </w:r>
          </w:p>
        </w:tc>
      </w:tr>
      <w:tr w:rsidR="00C86AD5" w:rsidRPr="002274AB" w14:paraId="2F904313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6EA" w14:textId="77777777" w:rsidR="00C86AD5" w:rsidRPr="002274AB" w:rsidRDefault="0048526F" w:rsidP="00E638A1">
            <w:pPr>
              <w:jc w:val="both"/>
            </w:pPr>
            <w:r w:rsidRPr="002274AB">
              <w:t>30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694C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 xml:space="preserve">ОФП, </w:t>
            </w:r>
            <w:r w:rsidRPr="002274AB">
              <w:rPr>
                <w:rFonts w:eastAsia="Calibri"/>
                <w:b/>
                <w:lang w:eastAsia="en-US"/>
              </w:rPr>
              <w:t xml:space="preserve"> </w:t>
            </w:r>
            <w:r w:rsidRPr="002274AB">
              <w:t>сгибание и разгибание рук в упоре лежа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5DBB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8F98" w14:textId="77777777" w:rsidR="00C86AD5" w:rsidRPr="002274AB" w:rsidRDefault="00007FEA" w:rsidP="00E638A1">
            <w:pPr>
              <w:jc w:val="center"/>
            </w:pPr>
            <w: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B10D" w14:textId="77777777" w:rsidR="00C86AD5" w:rsidRPr="002274AB" w:rsidRDefault="00007FEA" w:rsidP="00E638A1">
            <w:pPr>
              <w:jc w:val="center"/>
            </w:pPr>
            <w:r>
              <w:t>7</w:t>
            </w:r>
          </w:p>
        </w:tc>
      </w:tr>
      <w:tr w:rsidR="00C86AD5" w:rsidRPr="002274AB" w14:paraId="10C89FC9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F36A" w14:textId="77777777" w:rsidR="00C86AD5" w:rsidRPr="002274AB" w:rsidRDefault="0048526F" w:rsidP="00E638A1">
            <w:pPr>
              <w:jc w:val="both"/>
            </w:pPr>
            <w:r w:rsidRPr="002274AB">
              <w:t>31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F63D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>ОФП, метание гранаты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35A3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7FE3" w14:textId="5EAB6577" w:rsidR="00C86AD5" w:rsidRPr="002274AB" w:rsidRDefault="00016458" w:rsidP="00E638A1">
            <w:pPr>
              <w:jc w:val="center"/>
            </w:pPr>
            <w: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00DA" w14:textId="19440A7C" w:rsidR="00C86AD5" w:rsidRPr="002274AB" w:rsidRDefault="00016458" w:rsidP="00E638A1">
            <w:pPr>
              <w:jc w:val="center"/>
            </w:pPr>
            <w:r>
              <w:t>5</w:t>
            </w:r>
          </w:p>
        </w:tc>
      </w:tr>
      <w:tr w:rsidR="00C86AD5" w:rsidRPr="002274AB" w14:paraId="2FBAAD6A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DC5" w14:textId="77777777" w:rsidR="00C86AD5" w:rsidRPr="002274AB" w:rsidRDefault="0048526F" w:rsidP="00E638A1">
            <w:pPr>
              <w:jc w:val="both"/>
            </w:pPr>
            <w:r w:rsidRPr="002274AB">
              <w:t>32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50E8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>ОФП, подтягивание на перекладине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B54F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A085" w14:textId="3CF07D19" w:rsidR="00C86AD5" w:rsidRPr="002274AB" w:rsidRDefault="00016458" w:rsidP="00E638A1">
            <w:pPr>
              <w:jc w:val="center"/>
            </w:pPr>
            <w: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DBDE" w14:textId="23B0D4B2" w:rsidR="00C86AD5" w:rsidRPr="002274AB" w:rsidRDefault="00016458" w:rsidP="00E638A1">
            <w:pPr>
              <w:jc w:val="center"/>
            </w:pPr>
            <w:r>
              <w:t>5</w:t>
            </w:r>
          </w:p>
        </w:tc>
      </w:tr>
      <w:tr w:rsidR="00C86AD5" w:rsidRPr="002274AB" w14:paraId="44E5890A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637" w14:textId="77777777" w:rsidR="00C86AD5" w:rsidRPr="002274AB" w:rsidRDefault="0048526F" w:rsidP="00E638A1">
            <w:pPr>
              <w:jc w:val="both"/>
            </w:pPr>
            <w:r w:rsidRPr="002274AB">
              <w:t>33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A321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>ОФП, бег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F6D6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6561" w14:textId="77777777" w:rsidR="00C86AD5" w:rsidRPr="002274AB" w:rsidRDefault="00007FEA" w:rsidP="00E638A1">
            <w:pPr>
              <w:jc w:val="center"/>
            </w:pPr>
            <w: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1AFA" w14:textId="77777777" w:rsidR="00C86AD5" w:rsidRPr="002274AB" w:rsidRDefault="00394AFF" w:rsidP="00E638A1">
            <w:pPr>
              <w:jc w:val="center"/>
            </w:pPr>
            <w:r>
              <w:t>7</w:t>
            </w:r>
          </w:p>
        </w:tc>
      </w:tr>
      <w:tr w:rsidR="00C86AD5" w:rsidRPr="002274AB" w14:paraId="28E423F9" w14:textId="77777777" w:rsidTr="00C86AD5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285" w14:textId="77777777" w:rsidR="00C86AD5" w:rsidRPr="002274AB" w:rsidRDefault="0048526F" w:rsidP="00E638A1">
            <w:pPr>
              <w:jc w:val="both"/>
            </w:pPr>
            <w:r w:rsidRPr="002274AB">
              <w:t>34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12A5" w14:textId="77777777" w:rsidR="00C86AD5" w:rsidRPr="002274AB" w:rsidRDefault="00C86AD5" w:rsidP="00E638A1">
            <w:pPr>
              <w:shd w:val="clear" w:color="auto" w:fill="FFFFFF"/>
              <w:autoSpaceDE w:val="0"/>
              <w:autoSpaceDN w:val="0"/>
              <w:adjustRightInd w:val="0"/>
            </w:pPr>
            <w:r w:rsidRPr="002274AB">
              <w:t>Полоса препятствий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24FA" w14:textId="77777777" w:rsidR="00C86AD5" w:rsidRPr="002274AB" w:rsidRDefault="00C86AD5" w:rsidP="00E638A1">
            <w:pPr>
              <w:jc w:val="center"/>
            </w:pPr>
            <w:r w:rsidRPr="002274AB"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46E9" w14:textId="77777777" w:rsidR="00C86AD5" w:rsidRPr="002274AB" w:rsidRDefault="002274AB" w:rsidP="00E638A1">
            <w:pPr>
              <w:jc w:val="center"/>
            </w:pPr>
            <w:r>
              <w:t>1</w:t>
            </w:r>
            <w:r w:rsidR="00007FEA"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4C69" w14:textId="77777777" w:rsidR="00C86AD5" w:rsidRPr="002274AB" w:rsidRDefault="002274AB" w:rsidP="00E638A1">
            <w:pPr>
              <w:jc w:val="center"/>
            </w:pPr>
            <w:r>
              <w:t>1</w:t>
            </w:r>
            <w:r w:rsidR="00007FEA">
              <w:t>5</w:t>
            </w:r>
          </w:p>
        </w:tc>
      </w:tr>
      <w:tr w:rsidR="00C86AD5" w:rsidRPr="002274AB" w14:paraId="5FE86BCC" w14:textId="77777777" w:rsidTr="00C86AD5"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A67" w14:textId="77777777" w:rsidR="00C86AD5" w:rsidRPr="002274AB" w:rsidRDefault="00C86AD5" w:rsidP="00E638A1">
            <w:pPr>
              <w:rPr>
                <w:b/>
                <w:bCs/>
              </w:rPr>
            </w:pPr>
            <w:r w:rsidRPr="002274AB">
              <w:rPr>
                <w:b/>
                <w:bCs/>
              </w:rPr>
              <w:t>Итого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7E2F" w14:textId="757588DC" w:rsidR="00C86AD5" w:rsidRPr="002274AB" w:rsidRDefault="00102CB0" w:rsidP="00E63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7F9C" w14:textId="64F121F5" w:rsidR="00C86AD5" w:rsidRPr="002274AB" w:rsidRDefault="00F56DE7" w:rsidP="00E63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16458">
              <w:rPr>
                <w:b/>
                <w:bCs/>
              </w:rPr>
              <w:t>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2F6E" w14:textId="7C0DAD6D" w:rsidR="00C86AD5" w:rsidRPr="002274AB" w:rsidRDefault="00016458" w:rsidP="00E63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</w:tbl>
    <w:p w14:paraId="727C4CF8" w14:textId="77777777" w:rsidR="00746473" w:rsidRPr="00394AFF" w:rsidRDefault="00746473" w:rsidP="00E638A1">
      <w:pPr>
        <w:jc w:val="center"/>
        <w:rPr>
          <w:b/>
          <w:sz w:val="28"/>
          <w:szCs w:val="28"/>
        </w:rPr>
      </w:pPr>
    </w:p>
    <w:p w14:paraId="25A1BA76" w14:textId="77777777" w:rsidR="00D0187C" w:rsidRPr="00D0187C" w:rsidRDefault="00E77CA8" w:rsidP="00E638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1.3.1</w:t>
      </w:r>
      <w:r w:rsidR="004F16B3">
        <w:rPr>
          <w:b/>
          <w:bCs/>
          <w:sz w:val="28"/>
          <w:szCs w:val="28"/>
        </w:rPr>
        <w:t xml:space="preserve">  </w:t>
      </w:r>
      <w:r w:rsidR="00D0187C" w:rsidRPr="00D0187C">
        <w:rPr>
          <w:b/>
          <w:bCs/>
          <w:sz w:val="28"/>
          <w:szCs w:val="28"/>
        </w:rPr>
        <w:t xml:space="preserve">Содержание образовательной программы </w:t>
      </w:r>
    </w:p>
    <w:p w14:paraId="487AF7CA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D0187C">
        <w:rPr>
          <w:b/>
          <w:sz w:val="28"/>
          <w:szCs w:val="28"/>
          <w:u w:val="single"/>
        </w:rPr>
        <w:t>Вводное занятие.</w:t>
      </w:r>
    </w:p>
    <w:p w14:paraId="3080DFB1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Знакомство. Требования к курсантам клуба. Знакомство с планом работы клуба, расписанием занятий, Уставом клуба кодексом чести курсантов. Правила поведения учащихся в образовательном учреждении. Инструктаж по технике безопасности. Соблюдение правил пожарной безопасности, правил дорожного движения, правил поведения в общественных местах и т.п.</w:t>
      </w:r>
    </w:p>
    <w:p w14:paraId="5B1264F0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B72AA5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D0187C">
        <w:rPr>
          <w:b/>
          <w:sz w:val="28"/>
          <w:szCs w:val="28"/>
          <w:u w:val="single"/>
        </w:rPr>
        <w:t xml:space="preserve">Раздел 1. Военно-историческая подготовка: </w:t>
      </w:r>
    </w:p>
    <w:p w14:paraId="6CEBE583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 Основы обороны и безопасности государства.</w:t>
      </w:r>
    </w:p>
    <w:p w14:paraId="30D0D03F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Вооружённые Силы России. История создания. Виды Вооружённых Сил РФ. Задачи Вооружённых Сил России. Рода войск и их назначение. Воинская обязанность.</w:t>
      </w:r>
      <w:r w:rsidR="000A79C7">
        <w:rPr>
          <w:sz w:val="28"/>
          <w:szCs w:val="28"/>
        </w:rPr>
        <w:t xml:space="preserve"> </w:t>
      </w:r>
      <w:r w:rsidRPr="00D0187C">
        <w:rPr>
          <w:sz w:val="28"/>
          <w:szCs w:val="28"/>
        </w:rPr>
        <w:t xml:space="preserve">Дни воинской славы России. </w:t>
      </w:r>
    </w:p>
    <w:p w14:paraId="55D1CBE4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2. Войны и боевые действия на территории Российского государства</w:t>
      </w:r>
    </w:p>
    <w:p w14:paraId="6C87BCD9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 xml:space="preserve">Войны Древней Руси. Татаро-монгольское иго. Завоевание новых земель при Иване Грозном. Войны XVI-XVII веков. Реформы Петра Великого. Российская армия XVIII – начала </w:t>
      </w:r>
    </w:p>
    <w:p w14:paraId="2E64B490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XX веков.</w:t>
      </w:r>
      <w:r w:rsidR="000A79C7">
        <w:rPr>
          <w:sz w:val="28"/>
          <w:szCs w:val="28"/>
        </w:rPr>
        <w:t xml:space="preserve"> </w:t>
      </w:r>
      <w:r w:rsidRPr="00D0187C">
        <w:rPr>
          <w:sz w:val="28"/>
          <w:szCs w:val="28"/>
        </w:rPr>
        <w:t xml:space="preserve">Крымская война. Отечественная война 1812 </w:t>
      </w:r>
      <w:proofErr w:type="gramStart"/>
      <w:r w:rsidRPr="00D0187C">
        <w:rPr>
          <w:sz w:val="28"/>
          <w:szCs w:val="28"/>
        </w:rPr>
        <w:t>г..</w:t>
      </w:r>
      <w:proofErr w:type="gramEnd"/>
      <w:r w:rsidRPr="00D0187C">
        <w:rPr>
          <w:sz w:val="28"/>
          <w:szCs w:val="28"/>
        </w:rPr>
        <w:t xml:space="preserve"> Первая мировая война: участие России. Вторая мировая война. Великая Отечественная война 1941-1945 гг. Война в Афганистане. Современные локальные конфликты и войны. Участие в миротворческих операциях. Подвиги воинов-десантников в героических сражениях России. </w:t>
      </w:r>
    </w:p>
    <w:p w14:paraId="686FC928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pacing w:val="-10"/>
          <w:sz w:val="28"/>
          <w:szCs w:val="28"/>
          <w:u w:val="single"/>
        </w:rPr>
        <w:t>Тема 3.  Воинские звания, знаки различия и форма одежды в Российской Арми</w:t>
      </w:r>
      <w:r w:rsidRPr="00D0187C">
        <w:rPr>
          <w:sz w:val="28"/>
          <w:szCs w:val="28"/>
          <w:u w:val="single"/>
        </w:rPr>
        <w:t>и.</w:t>
      </w:r>
    </w:p>
    <w:p w14:paraId="2385035C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История военной формы. Звания Российской Армии. Погоны и знаки различия. Форма одежды: парадно-выходная, повседневная и полевая. Эмблемы родов войск.</w:t>
      </w:r>
    </w:p>
    <w:p w14:paraId="40DEB59E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  <w:u w:val="single"/>
        </w:rPr>
        <w:t xml:space="preserve">Тема 4. Уставы Вооружённых Сил РФ. </w:t>
      </w:r>
    </w:p>
    <w:p w14:paraId="3AEA3608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Устав внутренней службы ВС. Общие обязанности военнослужащих. Воинские звания, знаки различия и форма одежды. Знамя части  -  символ воинской чести, доблести и славы. Военная присяга. Обязанности военнослужащего по соблюдению воинской дисциплины.  Порядок применения поощрений и дисциплинарных взысканий. Правила воинской вежливости и поведения военнослужащих.</w:t>
      </w:r>
      <w:r w:rsidR="000A79C7">
        <w:rPr>
          <w:sz w:val="28"/>
          <w:szCs w:val="28"/>
        </w:rPr>
        <w:t xml:space="preserve"> </w:t>
      </w:r>
      <w:r w:rsidRPr="00D0187C">
        <w:rPr>
          <w:sz w:val="28"/>
          <w:szCs w:val="28"/>
        </w:rPr>
        <w:t>Воинская дисциплина. Воинское приветствие.  Обращение военнослужащих друг другу, к начальникам и старшим.  Обращение военнослужащих во внеслужебное время и вне строя.</w:t>
      </w:r>
    </w:p>
    <w:p w14:paraId="46279D42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14:paraId="78C8CA56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D0187C">
        <w:rPr>
          <w:b/>
          <w:bCs/>
          <w:sz w:val="28"/>
          <w:szCs w:val="28"/>
          <w:u w:val="single"/>
        </w:rPr>
        <w:lastRenderedPageBreak/>
        <w:t>Раздел 2. Строевая подготовка.</w:t>
      </w:r>
    </w:p>
    <w:p w14:paraId="4A072B85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1. Обязанности военнослужащего перед построением и в строю</w:t>
      </w:r>
    </w:p>
    <w:p w14:paraId="101D64E9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D0187C">
        <w:rPr>
          <w:spacing w:val="-4"/>
          <w:sz w:val="28"/>
          <w:szCs w:val="28"/>
        </w:rPr>
        <w:t>Строи и управление ими. Порядок проверки исправности оружия, вооружения и военной техники, боеприпасов, средств защиты, обмундирования и снаряжения. Заправка обмундирования, подгонка снаряжения, помощь товарищу в устранении замеченных недостатков. Место в строю, порядок его занятия и действия в движении.  Поведение в строю. Передача приказаний и команд.</w:t>
      </w:r>
    </w:p>
    <w:p w14:paraId="52B4FF15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2. Строи отделения, взвода и роты в пешем порядке.</w:t>
      </w:r>
    </w:p>
    <w:p w14:paraId="04AAAA90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 xml:space="preserve">Строи взвода. Развернутый и походный строй. Перестроение взвода из </w:t>
      </w:r>
      <w:proofErr w:type="spellStart"/>
      <w:r w:rsidRPr="00D0187C">
        <w:rPr>
          <w:sz w:val="28"/>
          <w:szCs w:val="28"/>
        </w:rPr>
        <w:t>одношереножного</w:t>
      </w:r>
      <w:proofErr w:type="spellEnd"/>
      <w:r w:rsidRPr="00D0187C">
        <w:rPr>
          <w:sz w:val="28"/>
          <w:szCs w:val="28"/>
        </w:rPr>
        <w:t xml:space="preserve"> в </w:t>
      </w:r>
      <w:proofErr w:type="spellStart"/>
      <w:r w:rsidRPr="00D0187C">
        <w:rPr>
          <w:sz w:val="28"/>
          <w:szCs w:val="28"/>
        </w:rPr>
        <w:t>двухшереножный</w:t>
      </w:r>
      <w:proofErr w:type="spellEnd"/>
      <w:r w:rsidRPr="00D0187C">
        <w:rPr>
          <w:sz w:val="28"/>
          <w:szCs w:val="28"/>
        </w:rPr>
        <w:t xml:space="preserve">, из развернутого в походный и наоборот. Перестроение взвода в походном строю. Выполнение воинского приветствия в строю на месте и в движении.  Строевой смотр ВПК. Выход ВПК на строевой смотр в походном строю. Перестроение в развернутый </w:t>
      </w:r>
      <w:proofErr w:type="spellStart"/>
      <w:r w:rsidRPr="00D0187C">
        <w:rPr>
          <w:sz w:val="28"/>
          <w:szCs w:val="28"/>
        </w:rPr>
        <w:t>двухшереножный</w:t>
      </w:r>
      <w:proofErr w:type="spellEnd"/>
      <w:r w:rsidRPr="00D0187C">
        <w:rPr>
          <w:sz w:val="28"/>
          <w:szCs w:val="28"/>
        </w:rPr>
        <w:t xml:space="preserve"> строй.  Встреча командира. Проверка наличия личного состава, внешнего вида курсантов.  Одиночная строевая подготовка. Строевая слаженность ВПК.  Прохождение торжественным маршем. Прохождение с песней.  </w:t>
      </w:r>
    </w:p>
    <w:p w14:paraId="225E194D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3. Строевые приёмы и движения без оружия.</w:t>
      </w:r>
    </w:p>
    <w:p w14:paraId="0EFD614A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Выход военнослужащего из строя и подход к начальнику, возвращение в строй.  Выход из строя и подход к начальнику, возвращение в строй.  Строевой шаг. Походный шаг. Движение бегом. Обозначение шага на месте.  Команды, подаваемые при движении, изменении скорости движения, для прекращения движения и перемещения одиночных военнослужащих. Движение строевым шагом. Движение бегом. Изменение скорости движения. Повороты в движении. Строи, команды и обязанности перед построением и в строю.</w:t>
      </w:r>
      <w:r w:rsidR="00394AFF">
        <w:rPr>
          <w:sz w:val="28"/>
          <w:szCs w:val="28"/>
        </w:rPr>
        <w:t xml:space="preserve"> </w:t>
      </w:r>
      <w:r w:rsidRPr="00D0187C">
        <w:rPr>
          <w:sz w:val="28"/>
          <w:szCs w:val="28"/>
        </w:rPr>
        <w:t>Выполнение команд: «Становись», «Смирно», «Вольно», «Заправиться».</w:t>
      </w:r>
    </w:p>
    <w:p w14:paraId="2989FDD8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4. Строевые приемы с оружием.</w:t>
      </w:r>
    </w:p>
    <w:p w14:paraId="2DDC1685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 xml:space="preserve">Передвижение на поле боя при действиях в пешем порядке.  Выполнение команд «Ложись», «К бою», «Встать». Передвижение ускоренным шагом или бегом, перебежками и </w:t>
      </w:r>
      <w:proofErr w:type="spellStart"/>
      <w:r w:rsidRPr="00D0187C">
        <w:rPr>
          <w:sz w:val="28"/>
          <w:szCs w:val="28"/>
        </w:rPr>
        <w:t>переползанием</w:t>
      </w:r>
      <w:proofErr w:type="spellEnd"/>
      <w:r w:rsidRPr="00D0187C">
        <w:rPr>
          <w:sz w:val="28"/>
          <w:szCs w:val="28"/>
        </w:rPr>
        <w:t>. Команды для передвижения и порядок выполнения различных способов и приемов передвижения.</w:t>
      </w:r>
    </w:p>
    <w:p w14:paraId="6F58B7FE" w14:textId="77777777" w:rsidR="00394AFF" w:rsidRDefault="00394AFF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14:paraId="399776A5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0187C">
        <w:rPr>
          <w:b/>
          <w:bCs/>
          <w:sz w:val="28"/>
          <w:szCs w:val="28"/>
          <w:u w:val="single"/>
        </w:rPr>
        <w:t>Раздел 3. Общая медицинская подготовка.</w:t>
      </w:r>
    </w:p>
    <w:p w14:paraId="02AF7D06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1. Общие правила оказания первой медицинской помощи (ПМП).</w:t>
      </w:r>
    </w:p>
    <w:p w14:paraId="215C03EE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Правила оказания ПМП. Определение признаков жизни и смерти.</w:t>
      </w:r>
    </w:p>
    <w:p w14:paraId="620F9681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2. ПМП при ранениях.</w:t>
      </w:r>
    </w:p>
    <w:p w14:paraId="0B0DC9EE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 xml:space="preserve">Виды ран: колотые, резаные, рубленые ушибленные, рваные, </w:t>
      </w:r>
      <w:proofErr w:type="spellStart"/>
      <w:r w:rsidRPr="00D0187C">
        <w:rPr>
          <w:sz w:val="28"/>
          <w:szCs w:val="28"/>
        </w:rPr>
        <w:t>разможженные</w:t>
      </w:r>
      <w:proofErr w:type="spellEnd"/>
      <w:r w:rsidRPr="00D0187C">
        <w:rPr>
          <w:sz w:val="28"/>
          <w:szCs w:val="28"/>
        </w:rPr>
        <w:t>, укушенные, отравленные и огнестрельные. Проникающие ранения черепа, груди, живота. Обработка раны.</w:t>
      </w:r>
    </w:p>
    <w:p w14:paraId="2B0854A1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3. Искусственное дыхание и непрямой массаж сердца.</w:t>
      </w:r>
    </w:p>
    <w:p w14:paraId="79A35B8F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 xml:space="preserve">Терминальное состояние: </w:t>
      </w:r>
      <w:proofErr w:type="spellStart"/>
      <w:r w:rsidRPr="00D0187C">
        <w:rPr>
          <w:sz w:val="28"/>
          <w:szCs w:val="28"/>
        </w:rPr>
        <w:t>предагональное</w:t>
      </w:r>
      <w:proofErr w:type="spellEnd"/>
      <w:r w:rsidRPr="00D0187C">
        <w:rPr>
          <w:sz w:val="28"/>
          <w:szCs w:val="28"/>
        </w:rPr>
        <w:t xml:space="preserve"> состояние, агония, клиническая смерть. Реанимация при остановке дыхания. Алгоритм действий. Реанимация при остановке кровообращения.</w:t>
      </w:r>
    </w:p>
    <w:p w14:paraId="0AFC6A33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4. ПМП при обмороке и шоке.</w:t>
      </w:r>
    </w:p>
    <w:p w14:paraId="1082D3B6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Обморок: симптомы обморока, алгоритм действий. Шок: симптомы обморока, алгоритм действий.</w:t>
      </w:r>
    </w:p>
    <w:p w14:paraId="0600B4E7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lastRenderedPageBreak/>
        <w:t>Тема 5. ПМП при кровотечениях.</w:t>
      </w:r>
    </w:p>
    <w:p w14:paraId="6428B5D7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Кровотечение. Свёртывание крови. Кровоточивость. Последствия кровотечений. Виды кровотечений. Остановка кровотечения. Кровотечение из уха. Кровотечение из лёгких. Кровотечение в брюшную полость.</w:t>
      </w:r>
    </w:p>
    <w:p w14:paraId="08D4F497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6. ПМП при вывихах, разрывов связок и растяжений.</w:t>
      </w:r>
    </w:p>
    <w:p w14:paraId="6CB80584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Вывихи: симптомы, алгоритм действий. Разрыв связок:  симптомы, алгоритм действий. Растяжения: симптомы, алгоритм действий.</w:t>
      </w:r>
    </w:p>
    <w:p w14:paraId="6AB88FCA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 xml:space="preserve">Тема 7. ПМП при переломах. </w:t>
      </w:r>
    </w:p>
    <w:p w14:paraId="45711585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Виды переломов. Иммобилизация переломов.</w:t>
      </w:r>
    </w:p>
    <w:p w14:paraId="1E5360B1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8. ПМП при ожогах.</w:t>
      </w:r>
    </w:p>
    <w:p w14:paraId="7FB123D0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Виды ожогов. Симптомы ожогов. Алгоритм действий.</w:t>
      </w:r>
    </w:p>
    <w:p w14:paraId="49B7E7A3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9. ПМП при отморожениях.</w:t>
      </w:r>
    </w:p>
    <w:p w14:paraId="2F3E2278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Виды отморожений. Первая помощь при отморожении. ПМП при общем замерзании. Алгоритм действий.</w:t>
      </w:r>
    </w:p>
    <w:p w14:paraId="7DBD2FA7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10. ПМП при поражении электрическим током и молнией.</w:t>
      </w:r>
    </w:p>
    <w:p w14:paraId="5DDA269B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Электрический ток. Симптомы поражения. Алгоритм действий.</w:t>
      </w:r>
    </w:p>
    <w:p w14:paraId="1507FBC7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11. ПМП при утоплении.</w:t>
      </w:r>
    </w:p>
    <w:p w14:paraId="6E52B13F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Утопление. Алгоритм действий.</w:t>
      </w:r>
    </w:p>
    <w:p w14:paraId="7566A150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12. ПМП при укусах змей и ядовитых насекомых.</w:t>
      </w:r>
    </w:p>
    <w:p w14:paraId="7D477BC3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Змеиный яд. Симптомы. Алгоритм действий.</w:t>
      </w:r>
    </w:p>
    <w:p w14:paraId="3A63D1DD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13. ПМП при отравлении.</w:t>
      </w:r>
    </w:p>
    <w:p w14:paraId="2276E607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Виды отравлений. Симптомы. Алгоритм действий.</w:t>
      </w:r>
    </w:p>
    <w:p w14:paraId="46634CBF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14. Транспортировка пострадавших.</w:t>
      </w:r>
    </w:p>
    <w:p w14:paraId="6A8409AF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Эвакуация раненных. Способы переноски. Способы переноски с использованием плащ-палатки, вспомогательных средств.</w:t>
      </w:r>
    </w:p>
    <w:p w14:paraId="667477A8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14:paraId="1D1F5641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single"/>
        </w:rPr>
      </w:pPr>
      <w:r w:rsidRPr="00D0187C">
        <w:rPr>
          <w:b/>
          <w:sz w:val="28"/>
          <w:szCs w:val="28"/>
          <w:u w:val="single"/>
        </w:rPr>
        <w:t>Раздел 4. Топографическая подготовка и ориентирование.</w:t>
      </w:r>
    </w:p>
    <w:p w14:paraId="563CB682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bCs/>
          <w:sz w:val="28"/>
          <w:szCs w:val="28"/>
          <w:u w:val="single"/>
        </w:rPr>
        <w:t>Тема 1.</w:t>
      </w:r>
      <w:r w:rsidRPr="00D0187C">
        <w:rPr>
          <w:sz w:val="28"/>
          <w:szCs w:val="28"/>
          <w:u w:val="single"/>
        </w:rPr>
        <w:t xml:space="preserve"> Базовые навыки ориентирования.</w:t>
      </w:r>
    </w:p>
    <w:p w14:paraId="72326A39" w14:textId="77777777" w:rsidR="00D0187C" w:rsidRPr="00D0187C" w:rsidRDefault="00D0187C" w:rsidP="00E638A1">
      <w:pPr>
        <w:ind w:firstLine="709"/>
        <w:jc w:val="both"/>
        <w:rPr>
          <w:spacing w:val="-6"/>
          <w:sz w:val="28"/>
          <w:szCs w:val="28"/>
        </w:rPr>
      </w:pPr>
      <w:r w:rsidRPr="00D0187C">
        <w:rPr>
          <w:spacing w:val="-6"/>
          <w:sz w:val="28"/>
          <w:szCs w:val="28"/>
        </w:rPr>
        <w:t xml:space="preserve">Топографическое и тактическое ориентирования. Способы определения сторон горизонта. Движения по азимутам. Приборы для ориентирования. Компасы: устройство, правила определения сторон света, типы компасов. Альтиметры (высотомеры): правила пользования. Шагомер. Другое оборудование: планшет, часы, курвиметр. Способы ориентирования по природным объектам без компаса. Ориентирование во времени по солнцу, солнцу и компасу, созвездиям. </w:t>
      </w:r>
    </w:p>
    <w:p w14:paraId="1321F41C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u w:val="single"/>
        </w:rPr>
      </w:pPr>
      <w:r w:rsidRPr="00D0187C">
        <w:rPr>
          <w:spacing w:val="-6"/>
          <w:sz w:val="28"/>
          <w:szCs w:val="28"/>
          <w:u w:val="single"/>
        </w:rPr>
        <w:t>Тема 2. Топографические и специальные карты.</w:t>
      </w:r>
    </w:p>
    <w:p w14:paraId="189EA320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0187C">
        <w:rPr>
          <w:spacing w:val="-6"/>
          <w:sz w:val="28"/>
          <w:szCs w:val="28"/>
        </w:rPr>
        <w:t>Карта и план, их отличие. Определение карты. Типы карт. Понятие о масштабе: численный и линейный масштаб. Классификация и назначение топографических карт.  Условные знаки и обозначения на карте. Виды условных топографических знаков.</w:t>
      </w:r>
    </w:p>
    <w:p w14:paraId="18E4CB02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u w:val="single"/>
        </w:rPr>
      </w:pPr>
      <w:r w:rsidRPr="00D0187C">
        <w:rPr>
          <w:spacing w:val="-6"/>
          <w:sz w:val="28"/>
          <w:szCs w:val="28"/>
          <w:u w:val="single"/>
        </w:rPr>
        <w:t>Тема 3. Выбор маршрута движения.</w:t>
      </w:r>
    </w:p>
    <w:p w14:paraId="1C4CD10A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0187C">
        <w:rPr>
          <w:spacing w:val="-6"/>
          <w:sz w:val="28"/>
          <w:szCs w:val="28"/>
        </w:rPr>
        <w:t>Подготовка карты к работе. Ознакомление с картой: изучение по карте рельефа местности. Чтение карты: изображение рельефа на карте, оценка местности, определение широты и долготы, Измерение по карте: масштаб карты, измерение расстояний. Географические координаты. Определение географических координат и точки стояния: широта, долгота. Определение на карте своего местонахождения.</w:t>
      </w:r>
    </w:p>
    <w:p w14:paraId="49FC20C8" w14:textId="77777777" w:rsidR="00D0187C" w:rsidRPr="00D0187C" w:rsidRDefault="00D0187C" w:rsidP="00E638A1">
      <w:pPr>
        <w:ind w:firstLine="709"/>
        <w:jc w:val="both"/>
        <w:rPr>
          <w:b/>
          <w:sz w:val="28"/>
          <w:szCs w:val="28"/>
          <w:u w:val="single"/>
        </w:rPr>
      </w:pPr>
      <w:r w:rsidRPr="00D0187C">
        <w:rPr>
          <w:b/>
          <w:sz w:val="28"/>
          <w:szCs w:val="28"/>
          <w:u w:val="single"/>
        </w:rPr>
        <w:t>Основы выживания.</w:t>
      </w:r>
    </w:p>
    <w:p w14:paraId="688282AD" w14:textId="77777777" w:rsidR="00D0187C" w:rsidRPr="00D0187C" w:rsidRDefault="00D0187C" w:rsidP="00E638A1">
      <w:pPr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lastRenderedPageBreak/>
        <w:t>Тема 1. Факторы выживания.</w:t>
      </w:r>
    </w:p>
    <w:p w14:paraId="71DC27DF" w14:textId="77777777" w:rsidR="00D0187C" w:rsidRPr="00D502C6" w:rsidRDefault="00D0187C" w:rsidP="00E638A1">
      <w:pPr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Задачи, стоящие перед людьми, оказавшимися в условиях автономного существования. Враги выживания: боль, холод, жара, жажда, голод, переутомление, одиночество и тоска, уныние, страх. Три задачи выживания: защита, вода, продовольствие.</w:t>
      </w:r>
    </w:p>
    <w:p w14:paraId="25F28DF9" w14:textId="77777777" w:rsidR="00D0187C" w:rsidRPr="00D0187C" w:rsidRDefault="00D0187C" w:rsidP="00E638A1">
      <w:pPr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2. Одежда и снаряжение</w:t>
      </w:r>
    </w:p>
    <w:p w14:paraId="653D5BF3" w14:textId="77777777" w:rsidR="00D0187C" w:rsidRPr="00D0187C" w:rsidRDefault="00D0187C" w:rsidP="00E638A1">
      <w:pPr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Правильный подбор одежды для ожидаемых условий. Выбор обуви. Носимый аварийный запас (НАЗ). Индивидуальная аптечка. Индивидуальное снаряжение. Групповое снаряжение.</w:t>
      </w:r>
    </w:p>
    <w:p w14:paraId="7DFD78F4" w14:textId="77777777" w:rsidR="00D0187C" w:rsidRPr="00D0187C" w:rsidRDefault="00D0187C" w:rsidP="00E638A1">
      <w:pPr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3. Верёвки и узлы.</w:t>
      </w:r>
    </w:p>
    <w:p w14:paraId="00161644" w14:textId="77777777" w:rsidR="00D0187C" w:rsidRPr="00D0187C" w:rsidRDefault="00D0187C" w:rsidP="00E638A1">
      <w:pPr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 xml:space="preserve">Верёвочная терминология. Узлы: рифовый, простой, «восьмерка», прямой, одиночная связка, двойная связка. Петли: одинарная, тройная, «на бухте». Обвязки: половинная, полная, комбинация, мёртвая, </w:t>
      </w:r>
      <w:proofErr w:type="spellStart"/>
      <w:r w:rsidRPr="00D0187C">
        <w:rPr>
          <w:sz w:val="28"/>
          <w:szCs w:val="28"/>
        </w:rPr>
        <w:t>непроскальзывающая</w:t>
      </w:r>
      <w:proofErr w:type="spellEnd"/>
      <w:r w:rsidRPr="00D0187C">
        <w:rPr>
          <w:sz w:val="28"/>
          <w:szCs w:val="28"/>
        </w:rPr>
        <w:t>, рыбацкий штык. Связки: квадратная, диагональная, параллельная.</w:t>
      </w:r>
    </w:p>
    <w:p w14:paraId="6A60D849" w14:textId="77777777" w:rsidR="00D0187C" w:rsidRPr="00D0187C" w:rsidRDefault="00D0187C" w:rsidP="00E638A1">
      <w:pPr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3. Водообеспечение.</w:t>
      </w:r>
    </w:p>
    <w:p w14:paraId="20566175" w14:textId="77777777" w:rsidR="00D0187C" w:rsidRPr="00D0187C" w:rsidRDefault="00D0187C" w:rsidP="00E638A1">
      <w:pPr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Обезвоживание организма. Транспортировка воды. Поиск воды. Индикаторы наличия воды: скопления насекомых, птицы, густая и разнообразная буйная растительность, густая и сочная трава, следы животных, низины и долины. Методы добывания воды: сбор росы и дождевой воды, солнечный испаритель, конденсация. Обеззараживание воды: кипячение, дезинфекция. Фильтрация воды: три вида фильтрации воды.</w:t>
      </w:r>
    </w:p>
    <w:p w14:paraId="2CE58D10" w14:textId="77777777" w:rsidR="00D0187C" w:rsidRPr="00D0187C" w:rsidRDefault="00D0187C" w:rsidP="00E638A1">
      <w:pPr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4. Добывание огня.</w:t>
      </w:r>
    </w:p>
    <w:p w14:paraId="7D616431" w14:textId="77777777" w:rsidR="00D0187C" w:rsidRPr="00D0187C" w:rsidRDefault="00D0187C" w:rsidP="00E638A1">
      <w:pPr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Треугольник огня: воздух, сухость и топливо. Выбор место для очага. Трут, растопка, топливо. Способы разведение костра. Типы костров. Костры для обогрева: «колодец», «звездный», «охотничий», «очаг», «</w:t>
      </w:r>
      <w:proofErr w:type="spellStart"/>
      <w:r w:rsidRPr="00D0187C">
        <w:rPr>
          <w:sz w:val="28"/>
          <w:szCs w:val="28"/>
        </w:rPr>
        <w:t>трапперский</w:t>
      </w:r>
      <w:proofErr w:type="spellEnd"/>
      <w:r w:rsidRPr="00D0187C">
        <w:rPr>
          <w:sz w:val="28"/>
          <w:szCs w:val="28"/>
        </w:rPr>
        <w:t>», пирамидка. Костры для приготовления пищи: траншейный, Т-образный, «</w:t>
      </w:r>
      <w:proofErr w:type="spellStart"/>
      <w:r w:rsidRPr="00D0187C">
        <w:rPr>
          <w:sz w:val="28"/>
          <w:szCs w:val="28"/>
        </w:rPr>
        <w:t>типпи</w:t>
      </w:r>
      <w:proofErr w:type="spellEnd"/>
      <w:r w:rsidRPr="00D0187C">
        <w:rPr>
          <w:sz w:val="28"/>
          <w:szCs w:val="28"/>
        </w:rPr>
        <w:t>», «длинный». Отражатели огня.</w:t>
      </w:r>
    </w:p>
    <w:p w14:paraId="1C4DB3A6" w14:textId="77777777" w:rsidR="00D0187C" w:rsidRPr="00D0187C" w:rsidRDefault="00D0187C" w:rsidP="00E638A1">
      <w:pPr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5. Обеспечение пищей.</w:t>
      </w:r>
    </w:p>
    <w:p w14:paraId="6BF1A6EB" w14:textId="77777777" w:rsidR="00D0187C" w:rsidRPr="00D0187C" w:rsidRDefault="00D0187C" w:rsidP="00E638A1">
      <w:pPr>
        <w:ind w:firstLine="709"/>
        <w:jc w:val="both"/>
        <w:rPr>
          <w:spacing w:val="-4"/>
          <w:sz w:val="28"/>
          <w:szCs w:val="28"/>
        </w:rPr>
      </w:pPr>
      <w:r w:rsidRPr="00D0187C">
        <w:rPr>
          <w:spacing w:val="-4"/>
          <w:sz w:val="28"/>
          <w:szCs w:val="28"/>
        </w:rPr>
        <w:t>Основы рационального питания. Требования к пище: калорийность, пищевые вещества (белки, углеводы, жиры, витамины минеральные вещества). Режим</w:t>
      </w:r>
      <w:r w:rsidR="000A79C7">
        <w:rPr>
          <w:spacing w:val="-4"/>
          <w:sz w:val="28"/>
          <w:szCs w:val="28"/>
        </w:rPr>
        <w:t xml:space="preserve"> </w:t>
      </w:r>
      <w:r w:rsidRPr="00D0187C">
        <w:rPr>
          <w:spacing w:val="-4"/>
          <w:sz w:val="28"/>
          <w:szCs w:val="28"/>
        </w:rPr>
        <w:t>питания. Добывание пищи: охота, рыбная ловля, сбор ягод, грибов, съедобных растений. Съедобное и несъедобное – способы определения. Приготовление еды: варка, жарка, обжаривание, печение, пропаривание. Сохранение пищи: сушка, вяление.</w:t>
      </w:r>
    </w:p>
    <w:p w14:paraId="309D6761" w14:textId="77777777" w:rsidR="00D0187C" w:rsidRPr="00D0187C" w:rsidRDefault="00D0187C" w:rsidP="00E638A1">
      <w:pPr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6. Сооружение укрытий и устройство лагеря.</w:t>
      </w:r>
    </w:p>
    <w:p w14:paraId="2193BE32" w14:textId="77777777" w:rsidR="00D0187C" w:rsidRPr="00D0187C" w:rsidRDefault="00D0187C" w:rsidP="00E638A1">
      <w:pPr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Выбор места для лагеря. Типы укрытий: моментальные укрытия, укрытия из корней, естественные углубления, упавшие деревья, укрытия с тентом, вигвамы, северные укрытия. Гигиена в лагере. Организация лагеря.</w:t>
      </w:r>
    </w:p>
    <w:p w14:paraId="3BF4425B" w14:textId="77777777" w:rsidR="00D0187C" w:rsidRDefault="00D0187C" w:rsidP="00E638A1">
      <w:pPr>
        <w:shd w:val="clear" w:color="auto" w:fill="FFFFFF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14:paraId="24A26DC2" w14:textId="77777777" w:rsidR="00DC4A1F" w:rsidRDefault="00DC4A1F" w:rsidP="00E638A1">
      <w:pPr>
        <w:shd w:val="clear" w:color="auto" w:fill="FFFFFF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14:paraId="06597702" w14:textId="77777777" w:rsidR="00DC4A1F" w:rsidRDefault="00DC4A1F" w:rsidP="00E638A1">
      <w:pPr>
        <w:shd w:val="clear" w:color="auto" w:fill="FFFFFF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14:paraId="31373ECD" w14:textId="77777777" w:rsidR="00DC4A1F" w:rsidRDefault="00DC4A1F" w:rsidP="00E638A1">
      <w:pPr>
        <w:shd w:val="clear" w:color="auto" w:fill="FFFFFF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14:paraId="2F71055B" w14:textId="77777777" w:rsidR="00394AFF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single"/>
        </w:rPr>
      </w:pPr>
      <w:r w:rsidRPr="00D0187C">
        <w:rPr>
          <w:b/>
          <w:sz w:val="28"/>
          <w:szCs w:val="28"/>
          <w:u w:val="single"/>
        </w:rPr>
        <w:t>Раздел 5. Огневая подготовка.</w:t>
      </w:r>
    </w:p>
    <w:p w14:paraId="1DE74775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1. Меры безопасности при обращении с оружием.</w:t>
      </w:r>
    </w:p>
    <w:p w14:paraId="4CAD0D59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0187C">
        <w:rPr>
          <w:sz w:val="28"/>
          <w:szCs w:val="28"/>
        </w:rPr>
        <w:t>Общие положения. Проведение инструктажа под роспись.</w:t>
      </w:r>
    </w:p>
    <w:p w14:paraId="25E5F1DD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lastRenderedPageBreak/>
        <w:t>Тема 2. Закон РФ «Об оружии».</w:t>
      </w:r>
    </w:p>
    <w:p w14:paraId="017C7FA9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0187C">
        <w:rPr>
          <w:sz w:val="28"/>
          <w:szCs w:val="28"/>
        </w:rPr>
        <w:t>Определение, виды, предназначение оружия. Гражданское оружие. Служебное оружие. Боевое ручное стрелковое и холодное оружие. Порядок приобретения оружия и патронов к нему. Ответственность за незаконный оборот оружия.</w:t>
      </w:r>
    </w:p>
    <w:p w14:paraId="203A17BD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3. Виды боевого огнестрельного оружия.</w:t>
      </w:r>
    </w:p>
    <w:p w14:paraId="6FAD80FB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Выставка боевого огнестрельного оружия. Общая характеристика.</w:t>
      </w:r>
    </w:p>
    <w:p w14:paraId="6E3A01EC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4. Боевой патрон. Явление выстрела. Внутренняя и внешняя баллистика.</w:t>
      </w:r>
    </w:p>
    <w:p w14:paraId="4268B026" w14:textId="77777777" w:rsidR="00D0187C" w:rsidRPr="00D502C6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 xml:space="preserve">Строение патрона. Явления, происходящие при выстреле из стрелкового оружия. Три периода выстрела. Отдача оружия. Траектория и её элементы. Прицеливание. Рассеивание. Определение средней точки попадания. Приведение оружия к нормальному бою. </w:t>
      </w:r>
    </w:p>
    <w:p w14:paraId="453A6D8F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8. Автомат. Общее устройство и работа частей автомата.</w:t>
      </w:r>
    </w:p>
    <w:p w14:paraId="6D89D2ED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Назначения и боевые свойства автомата. Его виды. Общее устройство и работа частей. Разборка и сборка автомата.</w:t>
      </w:r>
    </w:p>
    <w:p w14:paraId="5B6DAEFB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9. Приёмы и правила стрельбы из автомата.</w:t>
      </w:r>
    </w:p>
    <w:p w14:paraId="19DEA7C8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Изготовка к стрельбе: стоя, сидя, лёжа. Прицеливание. Спуск курка. Автоматический и одиночный огонь.</w:t>
      </w:r>
    </w:p>
    <w:p w14:paraId="0DD759E8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10. Пулемет. Общее устройство и работа частей пулемёта.</w:t>
      </w:r>
    </w:p>
    <w:p w14:paraId="19A0E03E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Назначения и боевые свойства пулемёта. Его виды. Общее устройство и работа частей. Разборка и сборка пулемёта.</w:t>
      </w:r>
    </w:p>
    <w:p w14:paraId="4BC75E86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11. Винтовка. Общее устройство и работа частей винтовки.</w:t>
      </w:r>
    </w:p>
    <w:p w14:paraId="3A8216C4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Назначения и боевые свойства винтовки. Её виды. Общее устройство и работа частей. Разборка и сборка винтовки.</w:t>
      </w:r>
    </w:p>
    <w:p w14:paraId="2BB0401C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12. Прицелы.</w:t>
      </w:r>
    </w:p>
    <w:p w14:paraId="23984306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Назначение. Принцип действия. Характеристики.</w:t>
      </w:r>
    </w:p>
    <w:p w14:paraId="234FF048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 xml:space="preserve">Тема 13. Назначение и боевые свойства ручных гранат. </w:t>
      </w:r>
    </w:p>
    <w:p w14:paraId="4CC1CF59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Устройство гранат и запалов к ним. Положение частей и механизмов до броска. Подготовка ручных гранат к броску. Требования безопасности при обращении с ручными гранатами. Работа частей и механизмов после броска. Выполнение упражнений по метанию учебных гранат.</w:t>
      </w:r>
    </w:p>
    <w:p w14:paraId="423C7754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14. Правила поведения и меры безопасности при проведении стрельб в тире.</w:t>
      </w:r>
    </w:p>
    <w:p w14:paraId="24BA9DDF" w14:textId="77777777" w:rsidR="00D0187C" w:rsidRPr="00D0187C" w:rsidRDefault="00D0187C" w:rsidP="00E638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Выполнение команд. Поведение на огневом рубеже. Инструктаж.</w:t>
      </w:r>
    </w:p>
    <w:p w14:paraId="26472B03" w14:textId="77777777" w:rsidR="00D0187C" w:rsidRPr="00D0187C" w:rsidRDefault="00D0187C" w:rsidP="00E638A1">
      <w:pPr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15. Практическое выполнение учебных стрельб.</w:t>
      </w:r>
    </w:p>
    <w:p w14:paraId="1349D202" w14:textId="77777777" w:rsidR="00D0187C" w:rsidRPr="00D0187C" w:rsidRDefault="00D0187C" w:rsidP="00E638A1">
      <w:pPr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Стрельба из различных видов оружия согласно Курса стрельб в тире и на войсковом стрельбище.</w:t>
      </w:r>
    </w:p>
    <w:p w14:paraId="120A47E2" w14:textId="77777777" w:rsidR="00D0187C" w:rsidRPr="00D0187C" w:rsidRDefault="00D0187C" w:rsidP="00E638A1">
      <w:pPr>
        <w:ind w:firstLine="709"/>
        <w:jc w:val="both"/>
        <w:rPr>
          <w:sz w:val="28"/>
          <w:szCs w:val="28"/>
          <w:u w:val="single"/>
        </w:rPr>
      </w:pPr>
      <w:r w:rsidRPr="00D0187C">
        <w:rPr>
          <w:sz w:val="28"/>
          <w:szCs w:val="28"/>
          <w:u w:val="single"/>
        </w:rPr>
        <w:t>Тема 16. Уход за оружием, его хранение и сбережение.</w:t>
      </w:r>
    </w:p>
    <w:p w14:paraId="2F746293" w14:textId="77777777" w:rsidR="00D0187C" w:rsidRPr="00394AFF" w:rsidRDefault="00D0187C" w:rsidP="00E638A1">
      <w:pPr>
        <w:ind w:firstLine="709"/>
        <w:jc w:val="both"/>
        <w:rPr>
          <w:sz w:val="28"/>
          <w:szCs w:val="28"/>
        </w:rPr>
      </w:pPr>
      <w:r w:rsidRPr="00D0187C">
        <w:rPr>
          <w:sz w:val="28"/>
          <w:szCs w:val="28"/>
        </w:rPr>
        <w:t>Чистка и смазка оружия. Особенности чистки каждого вида оружия.</w:t>
      </w:r>
    </w:p>
    <w:p w14:paraId="1EF66118" w14:textId="77777777" w:rsidR="00D502C6" w:rsidRDefault="00D502C6" w:rsidP="00E638A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6CF79854" w14:textId="77777777" w:rsidR="007D5042" w:rsidRDefault="007D5042" w:rsidP="00DC4A1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719BBAB6" w14:textId="77777777" w:rsidR="00D0187C" w:rsidRDefault="00D0187C" w:rsidP="00E638A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0187C">
        <w:rPr>
          <w:b/>
          <w:bCs/>
          <w:sz w:val="28"/>
          <w:szCs w:val="28"/>
          <w:u w:val="single"/>
        </w:rPr>
        <w:t>Раздел 6. Физическая подготовка.</w:t>
      </w:r>
    </w:p>
    <w:p w14:paraId="7E56BD0B" w14:textId="77777777" w:rsidR="00394AFF" w:rsidRPr="00D0187C" w:rsidRDefault="00394AFF" w:rsidP="00E638A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609F429C" w14:textId="77777777" w:rsidR="00D0187C" w:rsidRPr="00D0187C" w:rsidRDefault="00D0187C" w:rsidP="00E638A1">
      <w:pPr>
        <w:jc w:val="both"/>
        <w:rPr>
          <w:rFonts w:eastAsia="Calibri"/>
          <w:sz w:val="28"/>
          <w:szCs w:val="28"/>
          <w:lang w:eastAsia="en-US"/>
        </w:rPr>
      </w:pPr>
      <w:r w:rsidRPr="00D0187C">
        <w:rPr>
          <w:sz w:val="28"/>
          <w:szCs w:val="28"/>
          <w:u w:val="single"/>
        </w:rPr>
        <w:lastRenderedPageBreak/>
        <w:t xml:space="preserve">Тема 1. </w:t>
      </w:r>
      <w:r w:rsidRPr="00D0187C">
        <w:rPr>
          <w:rFonts w:eastAsia="Calibri"/>
          <w:sz w:val="28"/>
          <w:szCs w:val="28"/>
          <w:lang w:eastAsia="en-US"/>
        </w:rPr>
        <w:t>Комплекс контрольных упражнений по ОФП включает в себя следующие тесты:</w:t>
      </w:r>
    </w:p>
    <w:p w14:paraId="58CB3F00" w14:textId="77777777" w:rsidR="00D0187C" w:rsidRPr="00D0187C" w:rsidRDefault="00D0187C" w:rsidP="00E638A1">
      <w:pPr>
        <w:numPr>
          <w:ilvl w:val="0"/>
          <w:numId w:val="26"/>
        </w:numPr>
        <w:spacing w:after="200"/>
        <w:ind w:right="-31"/>
        <w:jc w:val="both"/>
        <w:rPr>
          <w:rFonts w:eastAsia="Calibri"/>
          <w:sz w:val="28"/>
          <w:szCs w:val="28"/>
          <w:lang w:eastAsia="en-US"/>
        </w:rPr>
      </w:pPr>
      <w:r w:rsidRPr="00D0187C">
        <w:rPr>
          <w:rFonts w:eastAsia="Calibri"/>
          <w:sz w:val="28"/>
          <w:szCs w:val="28"/>
          <w:lang w:eastAsia="en-US"/>
        </w:rPr>
        <w:t>бег 30 м с низкого старта (сек). Проводится на стадионе в спортивной обуви без шипов. Количество стартующих зависит от количества дорожек. После 10-15 мин. разминки дается старт. Разрешается только одна попытка.</w:t>
      </w:r>
    </w:p>
    <w:p w14:paraId="083CC529" w14:textId="77777777" w:rsidR="00D0187C" w:rsidRPr="00D0187C" w:rsidRDefault="00D0187C" w:rsidP="00E638A1">
      <w:pPr>
        <w:numPr>
          <w:ilvl w:val="0"/>
          <w:numId w:val="26"/>
        </w:numPr>
        <w:spacing w:after="200"/>
        <w:ind w:right="-31"/>
        <w:jc w:val="both"/>
        <w:rPr>
          <w:rFonts w:eastAsia="Calibri"/>
          <w:sz w:val="28"/>
          <w:szCs w:val="28"/>
          <w:lang w:eastAsia="en-US"/>
        </w:rPr>
      </w:pPr>
      <w:r w:rsidRPr="00D0187C">
        <w:rPr>
          <w:rFonts w:eastAsia="Calibri"/>
          <w:sz w:val="28"/>
          <w:szCs w:val="28"/>
          <w:lang w:eastAsia="en-US"/>
        </w:rPr>
        <w:t xml:space="preserve">челночный бег 4 по </w:t>
      </w:r>
      <w:smartTag w:uri="urn:schemas-microsoft-com:office:smarttags" w:element="metricconverter">
        <w:smartTagPr>
          <w:attr w:name="ProductID" w:val="20 м"/>
        </w:smartTagPr>
        <w:r w:rsidRPr="00D0187C">
          <w:rPr>
            <w:rFonts w:eastAsia="Calibri"/>
            <w:sz w:val="28"/>
            <w:szCs w:val="28"/>
            <w:lang w:eastAsia="en-US"/>
          </w:rPr>
          <w:t>20 м</w:t>
        </w:r>
      </w:smartTag>
      <w:r w:rsidRPr="00D0187C">
        <w:rPr>
          <w:rFonts w:eastAsia="Calibri"/>
          <w:sz w:val="28"/>
          <w:szCs w:val="28"/>
          <w:lang w:eastAsia="en-US"/>
        </w:rPr>
        <w:t xml:space="preserve"> (сек). Тест проводят в спортивном зале. Отмеряют </w:t>
      </w:r>
      <w:r w:rsidRPr="00D0187C">
        <w:rPr>
          <w:rFonts w:eastAsia="Calibri"/>
          <w:sz w:val="28"/>
          <w:szCs w:val="28"/>
          <w:lang w:eastAsia="en-US"/>
        </w:rPr>
        <w:br/>
        <w:t xml:space="preserve">20-метровый отрезок, начало, и конец которого отмечают линией. За каждой чертой – 2 полукруга радиусом </w:t>
      </w:r>
      <w:smartTag w:uri="urn:schemas-microsoft-com:office:smarttags" w:element="metricconverter">
        <w:smartTagPr>
          <w:attr w:name="ProductID" w:val="50 см"/>
        </w:smartTagPr>
        <w:r w:rsidRPr="00D0187C">
          <w:rPr>
            <w:rFonts w:eastAsia="Calibri"/>
            <w:sz w:val="28"/>
            <w:szCs w:val="28"/>
            <w:lang w:eastAsia="en-US"/>
          </w:rPr>
          <w:t>50 см</w:t>
        </w:r>
      </w:smartTag>
      <w:r w:rsidRPr="00D0187C">
        <w:rPr>
          <w:rFonts w:eastAsia="Calibri"/>
          <w:sz w:val="28"/>
          <w:szCs w:val="28"/>
          <w:lang w:eastAsia="en-US"/>
        </w:rPr>
        <w:t xml:space="preserve">. спортсмен становится за ближней чертой линии и по команде «марш» начинает бег в сторону финишной черты: обегает полукруг и возвращается к линии старта. Затем также обегает другой полукруг и возвращается обратно. </w:t>
      </w:r>
    </w:p>
    <w:p w14:paraId="1E64676D" w14:textId="77777777" w:rsidR="00D0187C" w:rsidRPr="00D0187C" w:rsidRDefault="00D0187C" w:rsidP="00E638A1">
      <w:pPr>
        <w:numPr>
          <w:ilvl w:val="0"/>
          <w:numId w:val="26"/>
        </w:numPr>
        <w:spacing w:after="200"/>
        <w:ind w:right="-31"/>
        <w:jc w:val="both"/>
        <w:rPr>
          <w:rFonts w:eastAsia="Calibri"/>
          <w:sz w:val="28"/>
          <w:szCs w:val="28"/>
          <w:lang w:eastAsia="en-US"/>
        </w:rPr>
      </w:pPr>
      <w:r w:rsidRPr="00D0187C">
        <w:rPr>
          <w:rFonts w:eastAsia="Calibri"/>
          <w:sz w:val="28"/>
          <w:szCs w:val="28"/>
          <w:lang w:eastAsia="en-US"/>
        </w:rPr>
        <w:t xml:space="preserve">прыжок в длину с места (см). Выполняют толчком двух ног от линии и края доски на покрытии. </w:t>
      </w:r>
    </w:p>
    <w:p w14:paraId="0CE0768D" w14:textId="77777777" w:rsidR="00D0187C" w:rsidRPr="00D0187C" w:rsidRDefault="00D0187C" w:rsidP="00E638A1">
      <w:pPr>
        <w:numPr>
          <w:ilvl w:val="0"/>
          <w:numId w:val="26"/>
        </w:numPr>
        <w:spacing w:after="200"/>
        <w:ind w:right="-31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0187C">
        <w:rPr>
          <w:rFonts w:eastAsia="Calibri"/>
          <w:sz w:val="28"/>
          <w:szCs w:val="28"/>
          <w:lang w:eastAsia="en-US"/>
        </w:rPr>
        <w:t xml:space="preserve">подтягивание в висе на перекладине (количество раз). Выполняют из положения вис хватом сверху, руки на ширине плеч. Темп выполнения произвольный. Подтягивание считается выполненным, если при сгибании рук подбородок находится выше перекладины. </w:t>
      </w:r>
      <w:r w:rsidRPr="00D0187C">
        <w:rPr>
          <w:rFonts w:eastAsia="Calibri"/>
          <w:sz w:val="28"/>
          <w:szCs w:val="28"/>
          <w:u w:val="single"/>
          <w:lang w:eastAsia="en-US"/>
        </w:rPr>
        <w:t>Не засчитываются попытки при вспомогательных движениях ног и туловища.</w:t>
      </w:r>
    </w:p>
    <w:p w14:paraId="1A30AA4F" w14:textId="77777777" w:rsidR="00D0187C" w:rsidRPr="00D0187C" w:rsidRDefault="00D0187C" w:rsidP="00E638A1">
      <w:pPr>
        <w:numPr>
          <w:ilvl w:val="0"/>
          <w:numId w:val="26"/>
        </w:numPr>
        <w:spacing w:after="200"/>
        <w:ind w:right="-31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0187C">
        <w:rPr>
          <w:rFonts w:eastAsia="Calibri"/>
          <w:sz w:val="28"/>
          <w:szCs w:val="28"/>
          <w:lang w:eastAsia="en-US"/>
        </w:rPr>
        <w:t>сгибание и разгибание рук в упоре лежа (количество раз). И.П. – упор лежа на горизонтальной поверхности, руки полностью выпрямлены в локтевых суставах, туловище и ноги составляют единую линию. Отжимания производится на кулаках. Засчитывается отжимание, когда обучающийся, коснувшись грудью пола, вернулся в исходное положение. При выполнении упражнения запрещены движения в тазобедренных суставах</w:t>
      </w:r>
    </w:p>
    <w:p w14:paraId="58025D2F" w14:textId="77777777" w:rsidR="00D0187C" w:rsidRPr="00D0187C" w:rsidRDefault="00D0187C" w:rsidP="00E638A1">
      <w:pPr>
        <w:numPr>
          <w:ilvl w:val="0"/>
          <w:numId w:val="26"/>
        </w:numPr>
        <w:spacing w:after="200"/>
        <w:ind w:right="-31"/>
        <w:jc w:val="both"/>
        <w:rPr>
          <w:rFonts w:eastAsia="Calibri"/>
          <w:sz w:val="28"/>
          <w:szCs w:val="28"/>
          <w:lang w:eastAsia="en-US"/>
        </w:rPr>
      </w:pPr>
      <w:r w:rsidRPr="00D0187C">
        <w:rPr>
          <w:rFonts w:eastAsia="Calibri"/>
          <w:sz w:val="28"/>
          <w:szCs w:val="28"/>
          <w:lang w:eastAsia="en-US"/>
        </w:rPr>
        <w:t>поднимание туловища из положения лежа, колени согнуты (количество раз). И.П. сидя на матах. Руки сцеплены в «замке» за головой. Колени согнуты. Выполнять упражнение следует, опуская спину до касания поверхности мата и вернуться в И.П. Обязательное условие - коснуться грудью колен. При выполнении упражнения запрещено разрывать руки за головой и отрывать ноги от пола.</w:t>
      </w:r>
    </w:p>
    <w:p w14:paraId="6DBDAEA9" w14:textId="77777777" w:rsidR="00D0187C" w:rsidRPr="00D0187C" w:rsidRDefault="00D0187C" w:rsidP="00E638A1">
      <w:pPr>
        <w:numPr>
          <w:ilvl w:val="0"/>
          <w:numId w:val="26"/>
        </w:numPr>
        <w:spacing w:after="200"/>
        <w:ind w:right="-31"/>
        <w:jc w:val="both"/>
        <w:rPr>
          <w:rFonts w:eastAsia="Calibri"/>
          <w:sz w:val="28"/>
          <w:szCs w:val="28"/>
          <w:lang w:eastAsia="en-US"/>
        </w:rPr>
      </w:pPr>
      <w:r w:rsidRPr="00D0187C">
        <w:rPr>
          <w:rFonts w:eastAsia="Calibri"/>
          <w:sz w:val="28"/>
          <w:szCs w:val="28"/>
          <w:lang w:eastAsia="en-US"/>
        </w:rPr>
        <w:t xml:space="preserve">бег на </w:t>
      </w:r>
      <w:smartTag w:uri="urn:schemas-microsoft-com:office:smarttags" w:element="metricconverter">
        <w:smartTagPr>
          <w:attr w:name="ProductID" w:val="1000 м"/>
        </w:smartTagPr>
        <w:r w:rsidRPr="00D0187C">
          <w:rPr>
            <w:rFonts w:eastAsia="Calibri"/>
            <w:sz w:val="28"/>
            <w:szCs w:val="28"/>
            <w:lang w:eastAsia="en-US"/>
          </w:rPr>
          <w:t>1000 м</w:t>
        </w:r>
      </w:smartTag>
      <w:r w:rsidRPr="00D0187C">
        <w:rPr>
          <w:rFonts w:eastAsia="Calibri"/>
          <w:sz w:val="28"/>
          <w:szCs w:val="28"/>
          <w:lang w:eastAsia="en-US"/>
        </w:rPr>
        <w:t>. Проводится на дорожке стадиона. Время фиксируется с точностью до 0,1 сек.</w:t>
      </w:r>
    </w:p>
    <w:p w14:paraId="20E27A63" w14:textId="77777777" w:rsidR="00C86AD5" w:rsidRPr="00E638A1" w:rsidRDefault="00D0187C" w:rsidP="00E638A1">
      <w:pPr>
        <w:numPr>
          <w:ilvl w:val="0"/>
          <w:numId w:val="26"/>
        </w:numPr>
        <w:spacing w:after="200"/>
        <w:ind w:right="-31"/>
        <w:jc w:val="both"/>
        <w:rPr>
          <w:rFonts w:eastAsia="Calibri"/>
          <w:sz w:val="28"/>
          <w:szCs w:val="28"/>
          <w:lang w:eastAsia="en-US"/>
        </w:rPr>
      </w:pPr>
      <w:r w:rsidRPr="00D0187C">
        <w:rPr>
          <w:rFonts w:eastAsia="Calibri"/>
          <w:sz w:val="28"/>
          <w:szCs w:val="28"/>
          <w:lang w:eastAsia="en-US"/>
        </w:rPr>
        <w:t xml:space="preserve">бег на </w:t>
      </w:r>
      <w:smartTag w:uri="urn:schemas-microsoft-com:office:smarttags" w:element="metricconverter">
        <w:smartTagPr>
          <w:attr w:name="ProductID" w:val="3000 м"/>
        </w:smartTagPr>
        <w:r w:rsidRPr="00D0187C">
          <w:rPr>
            <w:rFonts w:eastAsia="Calibri"/>
            <w:sz w:val="28"/>
            <w:szCs w:val="28"/>
            <w:lang w:eastAsia="en-US"/>
          </w:rPr>
          <w:t>3000 м</w:t>
        </w:r>
      </w:smartTag>
      <w:r w:rsidRPr="00D0187C">
        <w:rPr>
          <w:rFonts w:eastAsia="Calibri"/>
          <w:sz w:val="28"/>
          <w:szCs w:val="28"/>
          <w:lang w:eastAsia="en-US"/>
        </w:rPr>
        <w:t>, мин. Проводится на дорожке стадиона. Время фиксируется с точностью до 0,1 сек.</w:t>
      </w:r>
    </w:p>
    <w:p w14:paraId="2B7DFE82" w14:textId="77777777" w:rsidR="00C86AD5" w:rsidRDefault="00C86AD5" w:rsidP="00E638A1">
      <w:pPr>
        <w:suppressAutoHyphens/>
        <w:ind w:firstLine="709"/>
        <w:jc w:val="both"/>
        <w:rPr>
          <w:b/>
          <w:bCs/>
          <w:sz w:val="28"/>
          <w:szCs w:val="28"/>
          <w:lang w:eastAsia="ar-SA"/>
        </w:rPr>
      </w:pPr>
    </w:p>
    <w:p w14:paraId="1B999333" w14:textId="77777777" w:rsidR="007D5042" w:rsidRDefault="007D5042" w:rsidP="00E638A1">
      <w:pPr>
        <w:suppressAutoHyphens/>
        <w:ind w:firstLine="709"/>
        <w:jc w:val="both"/>
        <w:rPr>
          <w:b/>
          <w:bCs/>
          <w:sz w:val="28"/>
          <w:szCs w:val="28"/>
          <w:lang w:eastAsia="ar-SA"/>
        </w:rPr>
      </w:pPr>
    </w:p>
    <w:p w14:paraId="6DB0DA6D" w14:textId="77777777" w:rsidR="007D5042" w:rsidRDefault="007D5042" w:rsidP="00E638A1">
      <w:pPr>
        <w:suppressAutoHyphens/>
        <w:ind w:firstLine="709"/>
        <w:jc w:val="both"/>
        <w:rPr>
          <w:b/>
          <w:bCs/>
          <w:sz w:val="28"/>
          <w:szCs w:val="28"/>
          <w:lang w:eastAsia="ar-SA"/>
        </w:rPr>
      </w:pPr>
    </w:p>
    <w:p w14:paraId="34B86BB4" w14:textId="77777777" w:rsidR="007D5042" w:rsidRDefault="007D5042" w:rsidP="00E638A1">
      <w:pPr>
        <w:suppressAutoHyphens/>
        <w:ind w:firstLine="709"/>
        <w:jc w:val="both"/>
        <w:rPr>
          <w:b/>
          <w:bCs/>
          <w:sz w:val="28"/>
          <w:szCs w:val="28"/>
          <w:lang w:eastAsia="ar-SA"/>
        </w:rPr>
      </w:pPr>
    </w:p>
    <w:p w14:paraId="2208A5A5" w14:textId="77777777" w:rsidR="00A05B6D" w:rsidRPr="009A553A" w:rsidRDefault="007D5042" w:rsidP="00E638A1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left="10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>1.4.</w:t>
      </w:r>
      <w:r w:rsidR="00A05B6D" w:rsidRPr="00A05B6D">
        <w:rPr>
          <w:b/>
          <w:bCs/>
          <w:sz w:val="28"/>
          <w:szCs w:val="28"/>
        </w:rPr>
        <w:t xml:space="preserve"> </w:t>
      </w:r>
      <w:r w:rsidR="00A05B6D">
        <w:rPr>
          <w:b/>
          <w:bCs/>
          <w:sz w:val="28"/>
          <w:szCs w:val="28"/>
        </w:rPr>
        <w:t>Планиру</w:t>
      </w:r>
      <w:r w:rsidR="00A05B6D" w:rsidRPr="009A553A">
        <w:rPr>
          <w:b/>
          <w:bCs/>
          <w:sz w:val="28"/>
          <w:szCs w:val="28"/>
        </w:rPr>
        <w:t>емые результаты</w:t>
      </w:r>
      <w:r w:rsidR="00A05B6D" w:rsidRPr="009A553A">
        <w:rPr>
          <w:b/>
          <w:color w:val="000000"/>
          <w:sz w:val="28"/>
          <w:lang w:eastAsia="ar-SA"/>
        </w:rPr>
        <w:t xml:space="preserve"> </w:t>
      </w:r>
      <w:r w:rsidR="00A05B6D" w:rsidRPr="00526182">
        <w:rPr>
          <w:b/>
          <w:color w:val="000000"/>
          <w:sz w:val="28"/>
          <w:lang w:eastAsia="ar-SA"/>
        </w:rPr>
        <w:t>по окончанию освоения программы</w:t>
      </w:r>
    </w:p>
    <w:p w14:paraId="40C768D5" w14:textId="77777777" w:rsidR="00A05B6D" w:rsidRPr="009A553A" w:rsidRDefault="00A05B6D" w:rsidP="00E638A1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left="1065"/>
        <w:jc w:val="both"/>
        <w:rPr>
          <w:sz w:val="28"/>
          <w:szCs w:val="28"/>
        </w:rPr>
      </w:pPr>
    </w:p>
    <w:p w14:paraId="3D0D8E91" w14:textId="77777777" w:rsidR="00A05B6D" w:rsidRPr="000A79C7" w:rsidRDefault="000A79C7" w:rsidP="00E638A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 w:rsidRPr="000A79C7">
        <w:rPr>
          <w:b/>
          <w:spacing w:val="-5"/>
          <w:sz w:val="28"/>
          <w:szCs w:val="28"/>
        </w:rPr>
        <w:lastRenderedPageBreak/>
        <w:t xml:space="preserve">По окончании курса </w:t>
      </w:r>
      <w:r>
        <w:rPr>
          <w:b/>
          <w:spacing w:val="-5"/>
          <w:sz w:val="28"/>
          <w:szCs w:val="28"/>
        </w:rPr>
        <w:t>обучающий</w:t>
      </w:r>
      <w:r w:rsidRPr="000A79C7">
        <w:rPr>
          <w:b/>
          <w:spacing w:val="-5"/>
          <w:sz w:val="28"/>
          <w:szCs w:val="28"/>
        </w:rPr>
        <w:t xml:space="preserve">ся </w:t>
      </w:r>
      <w:r w:rsidR="00A05B6D" w:rsidRPr="000A79C7">
        <w:rPr>
          <w:b/>
          <w:sz w:val="28"/>
          <w:szCs w:val="28"/>
        </w:rPr>
        <w:t xml:space="preserve">должен знать: </w:t>
      </w:r>
    </w:p>
    <w:p w14:paraId="4C232CB0" w14:textId="77777777" w:rsidR="00A05B6D" w:rsidRPr="009A553A" w:rsidRDefault="00A05B6D" w:rsidP="00E638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основные составляющие здорового образа жизни;</w:t>
      </w:r>
    </w:p>
    <w:p w14:paraId="7C7637DF" w14:textId="77777777" w:rsidR="00A05B6D" w:rsidRPr="009A553A" w:rsidRDefault="00A05B6D" w:rsidP="00E638A1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ратные страницы истории Отечества;</w:t>
      </w:r>
    </w:p>
    <w:p w14:paraId="5E4A6158" w14:textId="77777777" w:rsidR="00A05B6D" w:rsidRPr="009A553A" w:rsidRDefault="00A05B6D" w:rsidP="00E638A1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содержание воинских Уставов;</w:t>
      </w:r>
    </w:p>
    <w:p w14:paraId="66854635" w14:textId="77777777" w:rsidR="00A05B6D" w:rsidRPr="00937325" w:rsidRDefault="00A05B6D" w:rsidP="00E638A1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основы военной службы;</w:t>
      </w:r>
    </w:p>
    <w:p w14:paraId="21E345E8" w14:textId="77777777" w:rsidR="00A05B6D" w:rsidRPr="009A553A" w:rsidRDefault="00A05B6D" w:rsidP="00E638A1">
      <w:pPr>
        <w:widowControl w:val="0"/>
        <w:numPr>
          <w:ilvl w:val="0"/>
          <w:numId w:val="1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основы современного общевойскового боя;</w:t>
      </w:r>
    </w:p>
    <w:p w14:paraId="26FDA947" w14:textId="77777777" w:rsidR="00A05B6D" w:rsidRPr="009A553A" w:rsidRDefault="00A05B6D" w:rsidP="00E638A1">
      <w:pPr>
        <w:widowControl w:val="0"/>
        <w:numPr>
          <w:ilvl w:val="0"/>
          <w:numId w:val="1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строй отделения и порядок управления им;</w:t>
      </w:r>
    </w:p>
    <w:p w14:paraId="6C53D405" w14:textId="77777777" w:rsidR="00A05B6D" w:rsidRPr="009A553A" w:rsidRDefault="00A05B6D" w:rsidP="00E638A1">
      <w:pPr>
        <w:widowControl w:val="0"/>
        <w:numPr>
          <w:ilvl w:val="0"/>
          <w:numId w:val="1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A553A">
        <w:rPr>
          <w:sz w:val="28"/>
          <w:szCs w:val="28"/>
        </w:rPr>
        <w:t>историю создания отечественного оружия и устройство автомата Калашникова;</w:t>
      </w:r>
    </w:p>
    <w:p w14:paraId="66F9ABBD" w14:textId="77777777" w:rsidR="00A05B6D" w:rsidRPr="009A553A" w:rsidRDefault="00A05B6D" w:rsidP="00E638A1">
      <w:pPr>
        <w:widowControl w:val="0"/>
        <w:numPr>
          <w:ilvl w:val="0"/>
          <w:numId w:val="1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технику пешеходного туризма;</w:t>
      </w:r>
    </w:p>
    <w:p w14:paraId="133E6F78" w14:textId="77777777" w:rsidR="00A05B6D" w:rsidRPr="009A553A" w:rsidRDefault="00A05B6D" w:rsidP="00E638A1">
      <w:pPr>
        <w:widowControl w:val="0"/>
        <w:numPr>
          <w:ilvl w:val="0"/>
          <w:numId w:val="1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правила оказания первой медицинской помощи</w:t>
      </w:r>
    </w:p>
    <w:p w14:paraId="5D470118" w14:textId="77777777" w:rsidR="00A05B6D" w:rsidRPr="009A553A" w:rsidRDefault="00A05B6D" w:rsidP="00E638A1">
      <w:pPr>
        <w:widowControl w:val="0"/>
        <w:shd w:val="clear" w:color="auto" w:fill="FFFFFF"/>
        <w:tabs>
          <w:tab w:val="left" w:pos="850"/>
          <w:tab w:val="left" w:leader="dot" w:pos="53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-средства индивидуальной защиты от оружия массового поражения</w:t>
      </w:r>
    </w:p>
    <w:p w14:paraId="0801DFE5" w14:textId="77777777" w:rsidR="00A05B6D" w:rsidRPr="009A553A" w:rsidRDefault="00A05B6D" w:rsidP="00E638A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553A">
        <w:rPr>
          <w:spacing w:val="-5"/>
          <w:sz w:val="28"/>
          <w:szCs w:val="28"/>
        </w:rPr>
        <w:t xml:space="preserve">По окончании </w:t>
      </w:r>
      <w:r w:rsidR="000A79C7">
        <w:rPr>
          <w:spacing w:val="-5"/>
          <w:sz w:val="28"/>
          <w:szCs w:val="28"/>
        </w:rPr>
        <w:t>курса</w:t>
      </w:r>
      <w:r w:rsidRPr="009A553A">
        <w:rPr>
          <w:spacing w:val="-5"/>
          <w:sz w:val="28"/>
          <w:szCs w:val="28"/>
        </w:rPr>
        <w:t xml:space="preserve"> </w:t>
      </w:r>
      <w:r w:rsidR="000A79C7">
        <w:rPr>
          <w:spacing w:val="-5"/>
          <w:sz w:val="28"/>
          <w:szCs w:val="28"/>
        </w:rPr>
        <w:t>обучающиеся</w:t>
      </w:r>
      <w:r w:rsidRPr="009A553A">
        <w:rPr>
          <w:spacing w:val="-5"/>
          <w:sz w:val="28"/>
          <w:szCs w:val="28"/>
        </w:rPr>
        <w:t xml:space="preserve"> должны уметь:</w:t>
      </w:r>
    </w:p>
    <w:p w14:paraId="4AF7166D" w14:textId="77777777" w:rsidR="00A05B6D" w:rsidRPr="009A553A" w:rsidRDefault="00A05B6D" w:rsidP="00E638A1">
      <w:pPr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выполнять строевые приемы на месте и в движении</w:t>
      </w:r>
    </w:p>
    <w:p w14:paraId="04244352" w14:textId="77777777" w:rsidR="00A05B6D" w:rsidRPr="009A553A" w:rsidRDefault="00A05B6D" w:rsidP="00E638A1">
      <w:pPr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выполнять неполную разборку и сборку автомата  Калашникова</w:t>
      </w:r>
    </w:p>
    <w:p w14:paraId="7E374D98" w14:textId="77777777" w:rsidR="00A05B6D" w:rsidRPr="009A553A" w:rsidRDefault="00A05B6D" w:rsidP="00E638A1">
      <w:pPr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ориентироваться на местности и двигаться по азимуту,</w:t>
      </w:r>
    </w:p>
    <w:p w14:paraId="2AA8B1E3" w14:textId="77777777" w:rsidR="00A05B6D" w:rsidRPr="009A553A" w:rsidRDefault="00A05B6D" w:rsidP="00E638A1">
      <w:pPr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вязать узлы, пользоваться страховкой;</w:t>
      </w:r>
    </w:p>
    <w:p w14:paraId="24BD1A13" w14:textId="77777777" w:rsidR="00A05B6D" w:rsidRPr="009A553A" w:rsidRDefault="00A05B6D" w:rsidP="00E638A1">
      <w:pPr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владеть техникой пешеходного туризма;</w:t>
      </w:r>
    </w:p>
    <w:p w14:paraId="059DFEC2" w14:textId="77777777" w:rsidR="00A05B6D" w:rsidRPr="009A553A" w:rsidRDefault="00A05B6D" w:rsidP="00E638A1">
      <w:pPr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пользоваться средствами индивидуальной защиты</w:t>
      </w:r>
    </w:p>
    <w:p w14:paraId="19430044" w14:textId="77777777" w:rsidR="00A05B6D" w:rsidRPr="009A553A" w:rsidRDefault="00A05B6D" w:rsidP="00E638A1">
      <w:pPr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выполнять физические упражнения в объеме требований,</w:t>
      </w:r>
    </w:p>
    <w:p w14:paraId="3A6DF57D" w14:textId="77777777" w:rsidR="00A05B6D" w:rsidRPr="009A553A" w:rsidRDefault="00A05B6D" w:rsidP="00E638A1">
      <w:pPr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оказывать медицинскую помощь пострадавшему;</w:t>
      </w:r>
    </w:p>
    <w:p w14:paraId="276F8C83" w14:textId="77777777" w:rsidR="00A05B6D" w:rsidRPr="009A553A" w:rsidRDefault="00A05B6D" w:rsidP="00E638A1">
      <w:pPr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выполнять приемы самозащиты.</w:t>
      </w:r>
    </w:p>
    <w:p w14:paraId="7D6E37BB" w14:textId="77777777" w:rsidR="00A05B6D" w:rsidRPr="009A553A" w:rsidRDefault="000A79C7" w:rsidP="00E638A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Обучающийся</w:t>
      </w:r>
      <w:r w:rsidR="00A05B6D" w:rsidRPr="009A553A">
        <w:rPr>
          <w:sz w:val="28"/>
          <w:szCs w:val="28"/>
        </w:rPr>
        <w:t xml:space="preserve"> должен уметь решать жизненно-практические задачи:</w:t>
      </w:r>
    </w:p>
    <w:p w14:paraId="085CFF57" w14:textId="77777777" w:rsidR="00A05B6D" w:rsidRPr="009A553A" w:rsidRDefault="00A05B6D" w:rsidP="00E638A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-вести здоровый образ жизни;</w:t>
      </w:r>
    </w:p>
    <w:p w14:paraId="72BC7090" w14:textId="77777777" w:rsidR="00A05B6D" w:rsidRPr="009A553A" w:rsidRDefault="00A05B6D" w:rsidP="00E638A1">
      <w:pPr>
        <w:widowControl w:val="0"/>
        <w:numPr>
          <w:ilvl w:val="0"/>
          <w:numId w:val="1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A553A">
        <w:rPr>
          <w:sz w:val="28"/>
          <w:szCs w:val="28"/>
        </w:rPr>
        <w:t>проявлять психологическую и физическую готовность к прохождению военной службы;</w:t>
      </w:r>
    </w:p>
    <w:p w14:paraId="42373AD9" w14:textId="77777777" w:rsidR="00A05B6D" w:rsidRPr="009A553A" w:rsidRDefault="00A05B6D" w:rsidP="00E638A1">
      <w:pPr>
        <w:widowControl w:val="0"/>
        <w:numPr>
          <w:ilvl w:val="0"/>
          <w:numId w:val="1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противодействовать проявлениям  политического и  религиозного  экстремизма;</w:t>
      </w:r>
    </w:p>
    <w:p w14:paraId="5BD97E75" w14:textId="77777777" w:rsidR="00A05B6D" w:rsidRPr="009A553A" w:rsidRDefault="00A05B6D" w:rsidP="00E638A1">
      <w:pPr>
        <w:widowControl w:val="0"/>
        <w:numPr>
          <w:ilvl w:val="0"/>
          <w:numId w:val="1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защитить себя в экстремальных ситуациях;</w:t>
      </w:r>
    </w:p>
    <w:p w14:paraId="41D5305C" w14:textId="77777777" w:rsidR="00A05B6D" w:rsidRPr="009A553A" w:rsidRDefault="00A05B6D" w:rsidP="00E638A1">
      <w:pPr>
        <w:widowControl w:val="0"/>
        <w:numPr>
          <w:ilvl w:val="0"/>
          <w:numId w:val="1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оказать первую медицинскую помощь пострадавшему</w:t>
      </w:r>
    </w:p>
    <w:p w14:paraId="2AAD1BCE" w14:textId="77777777" w:rsidR="00A05B6D" w:rsidRPr="009A553A" w:rsidRDefault="00A05B6D" w:rsidP="00E638A1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768"/>
        <w:jc w:val="both"/>
        <w:rPr>
          <w:sz w:val="28"/>
          <w:szCs w:val="28"/>
        </w:rPr>
      </w:pPr>
      <w:r w:rsidRPr="009A553A">
        <w:rPr>
          <w:sz w:val="28"/>
          <w:szCs w:val="28"/>
        </w:rPr>
        <w:t>ориентироваться на незнакомой местности.</w:t>
      </w:r>
    </w:p>
    <w:p w14:paraId="4E107445" w14:textId="77777777" w:rsidR="00A05B6D" w:rsidRPr="009A553A" w:rsidRDefault="00A05B6D" w:rsidP="00E638A1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right="768"/>
        <w:jc w:val="both"/>
        <w:rPr>
          <w:sz w:val="28"/>
          <w:szCs w:val="28"/>
        </w:rPr>
      </w:pPr>
    </w:p>
    <w:p w14:paraId="68494B03" w14:textId="77777777" w:rsidR="00A05B6D" w:rsidRDefault="00A05B6D" w:rsidP="00E638A1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right="768"/>
        <w:jc w:val="both"/>
        <w:rPr>
          <w:b/>
          <w:bCs/>
          <w:spacing w:val="-2"/>
          <w:sz w:val="28"/>
          <w:szCs w:val="28"/>
        </w:rPr>
      </w:pPr>
      <w:r w:rsidRPr="003C614D">
        <w:rPr>
          <w:b/>
          <w:bCs/>
          <w:spacing w:val="-2"/>
          <w:sz w:val="28"/>
          <w:szCs w:val="28"/>
        </w:rPr>
        <w:t>Способы проверки освоения программы:</w:t>
      </w:r>
    </w:p>
    <w:p w14:paraId="5ECFAB06" w14:textId="77777777" w:rsidR="00A05B6D" w:rsidRPr="0044612A" w:rsidRDefault="00394AFF" w:rsidP="00E638A1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right="7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5B6D" w:rsidRPr="0044612A">
        <w:rPr>
          <w:sz w:val="28"/>
          <w:szCs w:val="28"/>
        </w:rPr>
        <w:t>Освоение данной программы предполагает получение следующих результатов:</w:t>
      </w:r>
    </w:p>
    <w:p w14:paraId="5FE0E576" w14:textId="77777777" w:rsidR="00A05B6D" w:rsidRPr="0044612A" w:rsidRDefault="00A05B6D" w:rsidP="00E638A1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" w:firstLine="0"/>
        <w:jc w:val="both"/>
        <w:rPr>
          <w:sz w:val="28"/>
          <w:szCs w:val="28"/>
        </w:rPr>
      </w:pPr>
      <w:r w:rsidRPr="0044612A">
        <w:rPr>
          <w:b/>
          <w:bCs/>
          <w:sz w:val="28"/>
          <w:szCs w:val="28"/>
        </w:rPr>
        <w:t>личностных, </w:t>
      </w:r>
      <w:r w:rsidRPr="0044612A">
        <w:rPr>
          <w:sz w:val="28"/>
          <w:szCs w:val="28"/>
        </w:rPr>
        <w:t>отражающих социально значимые качества учащихся, характеризующих личность курсанта военно-патриотического </w:t>
      </w:r>
      <w:r>
        <w:rPr>
          <w:sz w:val="28"/>
          <w:szCs w:val="28"/>
        </w:rPr>
        <w:t xml:space="preserve">клуба </w:t>
      </w:r>
      <w:r w:rsidRPr="0044612A">
        <w:rPr>
          <w:sz w:val="28"/>
          <w:szCs w:val="28"/>
        </w:rPr>
        <w:t>«</w:t>
      </w:r>
      <w:r>
        <w:rPr>
          <w:sz w:val="28"/>
          <w:szCs w:val="28"/>
        </w:rPr>
        <w:t>Патриоты России</w:t>
      </w:r>
      <w:r w:rsidRPr="0044612A">
        <w:rPr>
          <w:sz w:val="28"/>
          <w:szCs w:val="28"/>
        </w:rPr>
        <w:t>»: верность воинским традициям, высокое понятие чувства ответственности за себя и других, глубокое личностное осознание понятия готовности служению Отечеству;</w:t>
      </w:r>
    </w:p>
    <w:p w14:paraId="51CFC95E" w14:textId="77777777" w:rsidR="00A05B6D" w:rsidRPr="0044612A" w:rsidRDefault="00A05B6D" w:rsidP="00E638A1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" w:firstLine="0"/>
        <w:jc w:val="both"/>
        <w:rPr>
          <w:sz w:val="28"/>
          <w:szCs w:val="28"/>
        </w:rPr>
      </w:pPr>
      <w:r w:rsidRPr="0044612A">
        <w:rPr>
          <w:b/>
          <w:bCs/>
          <w:sz w:val="28"/>
          <w:szCs w:val="28"/>
        </w:rPr>
        <w:t>предметных</w:t>
      </w:r>
      <w:r w:rsidRPr="0044612A">
        <w:rPr>
          <w:sz w:val="28"/>
          <w:szCs w:val="28"/>
        </w:rPr>
        <w:t> знаний, умений и навыков в области военного дела и их успешное применение на практике в процессе занятий, сборов и лагерей;</w:t>
      </w:r>
    </w:p>
    <w:p w14:paraId="2B6CEB66" w14:textId="77777777" w:rsidR="00A05B6D" w:rsidRPr="00937325" w:rsidRDefault="00A05B6D" w:rsidP="00E638A1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" w:firstLine="0"/>
        <w:jc w:val="both"/>
        <w:rPr>
          <w:sz w:val="28"/>
          <w:szCs w:val="28"/>
        </w:rPr>
      </w:pPr>
      <w:r w:rsidRPr="0044612A">
        <w:rPr>
          <w:b/>
          <w:bCs/>
          <w:sz w:val="28"/>
          <w:szCs w:val="28"/>
        </w:rPr>
        <w:t>межпредметных, </w:t>
      </w:r>
      <w:r w:rsidRPr="0044612A">
        <w:rPr>
          <w:sz w:val="28"/>
          <w:szCs w:val="28"/>
        </w:rPr>
        <w:t>характеризующих достигнутый уровень умений и навыков, позволяющих курсантам участвовать в решении социальных вопросов молодежного и ветеранского движения, готовности принимать в жизни ответственные решения, готовности к выполнению конституционного долга - службе в Вооруженных силах России.</w:t>
      </w:r>
    </w:p>
    <w:p w14:paraId="0C8F7024" w14:textId="77777777" w:rsidR="00A05B6D" w:rsidRPr="0044612A" w:rsidRDefault="00A05B6D" w:rsidP="00E638A1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4612A">
        <w:rPr>
          <w:sz w:val="28"/>
          <w:szCs w:val="28"/>
        </w:rPr>
        <w:lastRenderedPageBreak/>
        <w:t>При оценке эффективности Программы учитываются как </w:t>
      </w:r>
      <w:r w:rsidRPr="0044612A">
        <w:rPr>
          <w:b/>
          <w:bCs/>
          <w:sz w:val="28"/>
          <w:szCs w:val="28"/>
        </w:rPr>
        <w:t>количественные</w:t>
      </w:r>
      <w:r w:rsidRPr="0044612A">
        <w:rPr>
          <w:sz w:val="28"/>
          <w:szCs w:val="28"/>
        </w:rPr>
        <w:t>, так и </w:t>
      </w:r>
      <w:r w:rsidRPr="0044612A">
        <w:rPr>
          <w:b/>
          <w:bCs/>
          <w:sz w:val="28"/>
          <w:szCs w:val="28"/>
        </w:rPr>
        <w:t>качественные</w:t>
      </w:r>
      <w:r w:rsidRPr="0044612A">
        <w:rPr>
          <w:sz w:val="28"/>
          <w:szCs w:val="28"/>
        </w:rPr>
        <w:t> показатели, характеризующие степень воздействия проводимых мероприятий на сознание и поведение воспитанников.</w:t>
      </w:r>
    </w:p>
    <w:p w14:paraId="75CDBE83" w14:textId="77777777" w:rsidR="00A05B6D" w:rsidRPr="0044612A" w:rsidRDefault="00A05B6D" w:rsidP="00E638A1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4612A">
        <w:rPr>
          <w:b/>
          <w:bCs/>
          <w:sz w:val="28"/>
          <w:szCs w:val="28"/>
        </w:rPr>
        <w:t>По качественным показателям</w:t>
      </w:r>
      <w:r w:rsidRPr="0044612A">
        <w:rPr>
          <w:sz w:val="28"/>
          <w:szCs w:val="28"/>
        </w:rPr>
        <w:t> определяется собственно конечный результат воспитания, который оценивается, например:</w:t>
      </w:r>
    </w:p>
    <w:p w14:paraId="71129296" w14:textId="77777777" w:rsidR="00A05B6D" w:rsidRPr="0044612A" w:rsidRDefault="00A05B6D" w:rsidP="00E638A1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sz w:val="28"/>
          <w:szCs w:val="28"/>
        </w:rPr>
      </w:pPr>
      <w:r w:rsidRPr="0044612A">
        <w:rPr>
          <w:sz w:val="28"/>
          <w:szCs w:val="28"/>
        </w:rPr>
        <w:t>изменением статуса данного молодого человека в подростковом коллективе, появлением желания бескорыстно помогать людям и заниматься общественной работой,</w:t>
      </w:r>
    </w:p>
    <w:p w14:paraId="708E6D04" w14:textId="77777777" w:rsidR="00A05B6D" w:rsidRPr="0044612A" w:rsidRDefault="00A05B6D" w:rsidP="00E638A1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sz w:val="28"/>
          <w:szCs w:val="28"/>
        </w:rPr>
      </w:pPr>
      <w:r w:rsidRPr="0044612A">
        <w:rPr>
          <w:sz w:val="28"/>
          <w:szCs w:val="28"/>
        </w:rPr>
        <w:t>повышением интереса к государственной или военной службе, общественно-политической обстановке в стране, наукам, культуре и приобретению новых знаний;</w:t>
      </w:r>
    </w:p>
    <w:p w14:paraId="22F91B48" w14:textId="77777777" w:rsidR="00A05B6D" w:rsidRPr="0044612A" w:rsidRDefault="00A05B6D" w:rsidP="00E638A1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sz w:val="28"/>
          <w:szCs w:val="28"/>
        </w:rPr>
      </w:pPr>
      <w:r w:rsidRPr="0044612A">
        <w:rPr>
          <w:sz w:val="28"/>
          <w:szCs w:val="28"/>
        </w:rPr>
        <w:t>пониманием необходимости защиты интересов Отечества в связи с объективной оценкой политической ситуации в мире;</w:t>
      </w:r>
    </w:p>
    <w:p w14:paraId="49985121" w14:textId="77777777" w:rsidR="00A05B6D" w:rsidRPr="0044612A" w:rsidRDefault="00A05B6D" w:rsidP="00E638A1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sz w:val="28"/>
          <w:szCs w:val="28"/>
        </w:rPr>
      </w:pPr>
      <w:r w:rsidRPr="0044612A">
        <w:rPr>
          <w:sz w:val="28"/>
          <w:szCs w:val="28"/>
        </w:rPr>
        <w:t>умением преодолевать жизненные трудности, вырабатыванием жизненной стратегии, согласованной с системой духовно–нравственных ценностей общества.</w:t>
      </w:r>
    </w:p>
    <w:p w14:paraId="736D2CC3" w14:textId="77777777" w:rsidR="00A05B6D" w:rsidRPr="0044612A" w:rsidRDefault="00A05B6D" w:rsidP="00E638A1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4612A">
        <w:rPr>
          <w:b/>
          <w:bCs/>
          <w:sz w:val="28"/>
          <w:szCs w:val="28"/>
        </w:rPr>
        <w:t>Количественные показатели</w:t>
      </w:r>
      <w:r w:rsidRPr="0044612A">
        <w:rPr>
          <w:sz w:val="28"/>
          <w:szCs w:val="28"/>
        </w:rPr>
        <w:t> объединены в систему определенных параметров, по которым можно судить об эффективности Программы. Параметрами являются:</w:t>
      </w:r>
    </w:p>
    <w:p w14:paraId="3E5B2382" w14:textId="77777777" w:rsidR="00A05B6D" w:rsidRPr="0044612A" w:rsidRDefault="00A05B6D" w:rsidP="00E638A1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sz w:val="28"/>
          <w:szCs w:val="28"/>
        </w:rPr>
      </w:pPr>
      <w:r w:rsidRPr="0044612A">
        <w:rPr>
          <w:sz w:val="28"/>
          <w:szCs w:val="28"/>
        </w:rPr>
        <w:t>определение спортивных результатов через сдачу норм;</w:t>
      </w:r>
    </w:p>
    <w:p w14:paraId="496E1701" w14:textId="77777777" w:rsidR="00A05B6D" w:rsidRPr="0044612A" w:rsidRDefault="00A05B6D" w:rsidP="00E638A1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sz w:val="28"/>
          <w:szCs w:val="28"/>
        </w:rPr>
      </w:pPr>
      <w:r w:rsidRPr="0044612A">
        <w:rPr>
          <w:sz w:val="28"/>
          <w:szCs w:val="28"/>
        </w:rPr>
        <w:t>определение спортивных результатов через сдачу тестовых нормативов по ОФП (2 раза в год), отслеживающих рост физической подготовки воспитанника;</w:t>
      </w:r>
    </w:p>
    <w:p w14:paraId="1F7566F8" w14:textId="77777777" w:rsidR="00A05B6D" w:rsidRPr="0044612A" w:rsidRDefault="00A05B6D" w:rsidP="00E638A1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sz w:val="28"/>
          <w:szCs w:val="28"/>
        </w:rPr>
      </w:pPr>
      <w:r w:rsidRPr="0044612A">
        <w:rPr>
          <w:sz w:val="28"/>
          <w:szCs w:val="28"/>
        </w:rPr>
        <w:t>участие в соревнованиях различного уровня по разным видам спорта.</w:t>
      </w:r>
    </w:p>
    <w:p w14:paraId="75FBF741" w14:textId="77777777" w:rsidR="00A05B6D" w:rsidRPr="003C614D" w:rsidRDefault="00A05B6D" w:rsidP="00E638A1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3C614D">
        <w:rPr>
          <w:sz w:val="28"/>
          <w:szCs w:val="28"/>
        </w:rPr>
        <w:t>выполнение нормативов;</w:t>
      </w:r>
    </w:p>
    <w:p w14:paraId="5E497D89" w14:textId="77777777" w:rsidR="00A05B6D" w:rsidRPr="003C614D" w:rsidRDefault="00A05B6D" w:rsidP="00E638A1">
      <w:pPr>
        <w:widowControl w:val="0"/>
        <w:numPr>
          <w:ilvl w:val="0"/>
          <w:numId w:val="1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614D">
        <w:rPr>
          <w:spacing w:val="-4"/>
          <w:sz w:val="28"/>
          <w:szCs w:val="28"/>
        </w:rPr>
        <w:t>участие в районных, межмуниципальных и областных соревнованиях</w:t>
      </w:r>
    </w:p>
    <w:p w14:paraId="4461D39A" w14:textId="77777777" w:rsidR="00A05B6D" w:rsidRDefault="00A05B6D" w:rsidP="00E638A1">
      <w:pPr>
        <w:widowControl w:val="0"/>
        <w:numPr>
          <w:ilvl w:val="0"/>
          <w:numId w:val="1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тестирование;</w:t>
      </w:r>
    </w:p>
    <w:p w14:paraId="77FF84D2" w14:textId="77777777" w:rsidR="00A05B6D" w:rsidRPr="00937325" w:rsidRDefault="00A05B6D" w:rsidP="00E638A1">
      <w:pPr>
        <w:widowControl w:val="0"/>
        <w:numPr>
          <w:ilvl w:val="0"/>
          <w:numId w:val="1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зачетные занятия.</w:t>
      </w:r>
    </w:p>
    <w:p w14:paraId="2097703D" w14:textId="77777777" w:rsidR="00A05B6D" w:rsidRDefault="00A05B6D" w:rsidP="00E638A1">
      <w:pPr>
        <w:suppressAutoHyphens/>
        <w:ind w:firstLine="709"/>
        <w:jc w:val="both"/>
        <w:rPr>
          <w:b/>
          <w:bCs/>
          <w:sz w:val="28"/>
          <w:szCs w:val="28"/>
          <w:lang w:eastAsia="ar-SA"/>
        </w:rPr>
      </w:pPr>
    </w:p>
    <w:p w14:paraId="6CB9A90D" w14:textId="77777777" w:rsidR="00E157A9" w:rsidRDefault="00AB3175" w:rsidP="00E638A1">
      <w:pPr>
        <w:autoSpaceDE w:val="0"/>
        <w:autoSpaceDN w:val="0"/>
        <w:adjustRightInd w:val="0"/>
        <w:ind w:right="29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РАЗДЕЛ 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8244"/>
      </w:tblGrid>
      <w:tr w:rsidR="009A553A" w:rsidRPr="009A553A" w14:paraId="1610F438" w14:textId="77777777" w:rsidTr="00061ADE">
        <w:trPr>
          <w:jc w:val="center"/>
        </w:trPr>
        <w:tc>
          <w:tcPr>
            <w:tcW w:w="1024" w:type="dxa"/>
            <w:shd w:val="clear" w:color="auto" w:fill="auto"/>
          </w:tcPr>
          <w:p w14:paraId="29975036" w14:textId="77777777" w:rsidR="009A553A" w:rsidRPr="009A553A" w:rsidRDefault="009A553A" w:rsidP="00E638A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8244" w:type="dxa"/>
            <w:shd w:val="clear" w:color="auto" w:fill="auto"/>
          </w:tcPr>
          <w:p w14:paraId="2CECDE17" w14:textId="77777777" w:rsidR="009A553A" w:rsidRPr="009A553A" w:rsidRDefault="009A553A" w:rsidP="00E638A1">
            <w:pPr>
              <w:suppressAutoHyphens/>
              <w:jc w:val="both"/>
              <w:rPr>
                <w:b/>
                <w:sz w:val="28"/>
                <w:lang w:eastAsia="ar-SA"/>
              </w:rPr>
            </w:pPr>
            <w:r w:rsidRPr="009A553A">
              <w:rPr>
                <w:b/>
                <w:color w:val="000000"/>
                <w:sz w:val="28"/>
                <w:lang w:eastAsia="ar-SA"/>
              </w:rPr>
              <w:t xml:space="preserve">Комплекс организационно – педагогических условий                          </w:t>
            </w:r>
          </w:p>
        </w:tc>
      </w:tr>
    </w:tbl>
    <w:p w14:paraId="2375D659" w14:textId="77777777" w:rsidR="00143C49" w:rsidRPr="009A553A" w:rsidRDefault="00143C49" w:rsidP="00E638A1">
      <w:pPr>
        <w:autoSpaceDE w:val="0"/>
        <w:autoSpaceDN w:val="0"/>
        <w:adjustRightInd w:val="0"/>
        <w:ind w:right="2927"/>
        <w:rPr>
          <w:b/>
          <w:bCs/>
          <w:sz w:val="28"/>
          <w:szCs w:val="28"/>
        </w:rPr>
      </w:pPr>
    </w:p>
    <w:p w14:paraId="7AACCB2D" w14:textId="77777777" w:rsidR="009A553A" w:rsidRPr="009A553A" w:rsidRDefault="00905218" w:rsidP="00E638A1">
      <w:pPr>
        <w:ind w:firstLine="709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2.1</w:t>
      </w:r>
      <w:r w:rsidR="009A553A" w:rsidRPr="009A553A">
        <w:rPr>
          <w:b/>
          <w:color w:val="000000"/>
          <w:sz w:val="28"/>
          <w:szCs w:val="28"/>
          <w:lang w:eastAsia="en-US"/>
        </w:rPr>
        <w:t>. Календарный учебный график</w:t>
      </w:r>
    </w:p>
    <w:p w14:paraId="51FB7C0D" w14:textId="77777777" w:rsidR="009A553A" w:rsidRPr="009A553A" w:rsidRDefault="009A553A" w:rsidP="00E638A1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A553A">
        <w:rPr>
          <w:rFonts w:eastAsia="Calibri"/>
          <w:color w:val="000000"/>
          <w:sz w:val="28"/>
          <w:szCs w:val="28"/>
          <w:lang w:eastAsia="en-US"/>
        </w:rPr>
        <w:t xml:space="preserve">Календарный учебный график является составной частью комплекса организационно-педагогических условий. Он составляется ежегодно для каждой учебной группы </w:t>
      </w:r>
      <w:r w:rsidR="00B645E7">
        <w:rPr>
          <w:rFonts w:eastAsia="Calibri"/>
          <w:sz w:val="28"/>
          <w:szCs w:val="28"/>
          <w:lang w:eastAsia="en-US"/>
        </w:rPr>
        <w:t>(см. Приложение 2</w:t>
      </w:r>
      <w:r w:rsidRPr="00B645E7">
        <w:rPr>
          <w:rFonts w:eastAsia="Calibri"/>
          <w:sz w:val="28"/>
          <w:szCs w:val="28"/>
          <w:lang w:eastAsia="en-US"/>
        </w:rPr>
        <w:t>).</w:t>
      </w:r>
    </w:p>
    <w:p w14:paraId="37D2DE8F" w14:textId="77777777" w:rsidR="002D05E8" w:rsidRPr="002D05E8" w:rsidRDefault="002D05E8" w:rsidP="00E638A1">
      <w:pPr>
        <w:autoSpaceDE w:val="0"/>
        <w:autoSpaceDN w:val="0"/>
        <w:adjustRightInd w:val="0"/>
        <w:ind w:right="2927"/>
        <w:jc w:val="both"/>
        <w:rPr>
          <w:bCs/>
          <w:sz w:val="28"/>
          <w:szCs w:val="28"/>
        </w:rPr>
      </w:pPr>
      <w:r w:rsidRPr="002D05E8">
        <w:rPr>
          <w:bCs/>
          <w:sz w:val="28"/>
          <w:szCs w:val="28"/>
        </w:rPr>
        <w:t>1</w:t>
      </w:r>
      <w:r w:rsidR="000A79C7">
        <w:rPr>
          <w:bCs/>
          <w:sz w:val="28"/>
          <w:szCs w:val="28"/>
        </w:rPr>
        <w:t>.</w:t>
      </w:r>
      <w:r w:rsidR="000A79C7">
        <w:rPr>
          <w:bCs/>
          <w:sz w:val="28"/>
          <w:szCs w:val="28"/>
        </w:rPr>
        <w:tab/>
        <w:t>Количество учебных недель – 36 недель</w:t>
      </w:r>
      <w:r w:rsidRPr="002D05E8">
        <w:rPr>
          <w:bCs/>
          <w:sz w:val="28"/>
          <w:szCs w:val="28"/>
        </w:rPr>
        <w:t>.</w:t>
      </w:r>
    </w:p>
    <w:p w14:paraId="2FB0D3A4" w14:textId="77777777" w:rsidR="002D05E8" w:rsidRPr="002D05E8" w:rsidRDefault="002D05E8" w:rsidP="00E638A1">
      <w:pPr>
        <w:autoSpaceDE w:val="0"/>
        <w:autoSpaceDN w:val="0"/>
        <w:adjustRightInd w:val="0"/>
        <w:ind w:right="2927"/>
        <w:jc w:val="both"/>
        <w:rPr>
          <w:bCs/>
          <w:sz w:val="28"/>
          <w:szCs w:val="28"/>
        </w:rPr>
      </w:pPr>
      <w:r w:rsidRPr="002D05E8">
        <w:rPr>
          <w:bCs/>
          <w:sz w:val="28"/>
          <w:szCs w:val="28"/>
        </w:rPr>
        <w:t>2.</w:t>
      </w:r>
      <w:r w:rsidRPr="002D05E8">
        <w:rPr>
          <w:bCs/>
          <w:sz w:val="28"/>
          <w:szCs w:val="28"/>
        </w:rPr>
        <w:tab/>
        <w:t>Учебный год делится на два периода:</w:t>
      </w:r>
    </w:p>
    <w:p w14:paraId="2DB3FD31" w14:textId="77777777" w:rsidR="002D05E8" w:rsidRPr="002D05E8" w:rsidRDefault="002D05E8" w:rsidP="00E638A1">
      <w:pPr>
        <w:autoSpaceDE w:val="0"/>
        <w:autoSpaceDN w:val="0"/>
        <w:adjustRightInd w:val="0"/>
        <w:ind w:right="2927"/>
        <w:jc w:val="both"/>
        <w:rPr>
          <w:bCs/>
          <w:sz w:val="28"/>
          <w:szCs w:val="28"/>
        </w:rPr>
      </w:pPr>
      <w:r w:rsidRPr="002D05E8">
        <w:rPr>
          <w:bCs/>
          <w:sz w:val="28"/>
          <w:szCs w:val="28"/>
        </w:rPr>
        <w:t xml:space="preserve">- Первый период с 1 </w:t>
      </w:r>
      <w:r w:rsidR="000A79C7">
        <w:rPr>
          <w:bCs/>
          <w:sz w:val="28"/>
          <w:szCs w:val="28"/>
        </w:rPr>
        <w:t>сентября</w:t>
      </w:r>
      <w:r w:rsidRPr="002D05E8">
        <w:rPr>
          <w:bCs/>
          <w:sz w:val="28"/>
          <w:szCs w:val="28"/>
        </w:rPr>
        <w:t xml:space="preserve"> по 31 декабря;</w:t>
      </w:r>
    </w:p>
    <w:p w14:paraId="6D0506A2" w14:textId="77777777" w:rsidR="002D05E8" w:rsidRPr="002D05E8" w:rsidRDefault="002D05E8" w:rsidP="00E638A1">
      <w:pPr>
        <w:autoSpaceDE w:val="0"/>
        <w:autoSpaceDN w:val="0"/>
        <w:adjustRightInd w:val="0"/>
        <w:ind w:right="2927"/>
        <w:jc w:val="both"/>
        <w:rPr>
          <w:bCs/>
          <w:sz w:val="28"/>
          <w:szCs w:val="28"/>
        </w:rPr>
      </w:pPr>
      <w:r w:rsidRPr="002D05E8">
        <w:rPr>
          <w:bCs/>
          <w:sz w:val="28"/>
          <w:szCs w:val="28"/>
        </w:rPr>
        <w:t>- Второй период с 10 января по 31 мая.</w:t>
      </w:r>
    </w:p>
    <w:p w14:paraId="74DC59C7" w14:textId="77777777" w:rsidR="00AB3175" w:rsidRDefault="002D05E8" w:rsidP="00E638A1">
      <w:pPr>
        <w:autoSpaceDE w:val="0"/>
        <w:autoSpaceDN w:val="0"/>
        <w:adjustRightInd w:val="0"/>
        <w:ind w:right="849"/>
        <w:jc w:val="both"/>
        <w:rPr>
          <w:bCs/>
          <w:sz w:val="28"/>
          <w:szCs w:val="28"/>
        </w:rPr>
      </w:pPr>
      <w:r w:rsidRPr="002D05E8">
        <w:rPr>
          <w:bCs/>
          <w:sz w:val="28"/>
          <w:szCs w:val="28"/>
        </w:rPr>
        <w:t>3.</w:t>
      </w:r>
      <w:r w:rsidRPr="002D05E8">
        <w:rPr>
          <w:bCs/>
          <w:sz w:val="28"/>
          <w:szCs w:val="28"/>
        </w:rPr>
        <w:tab/>
        <w:t>Дата начала</w:t>
      </w:r>
      <w:r>
        <w:rPr>
          <w:bCs/>
          <w:sz w:val="28"/>
          <w:szCs w:val="28"/>
        </w:rPr>
        <w:t xml:space="preserve"> и окончания учебного периода с </w:t>
      </w:r>
      <w:r w:rsidRPr="002D05E8">
        <w:rPr>
          <w:bCs/>
          <w:sz w:val="28"/>
          <w:szCs w:val="28"/>
        </w:rPr>
        <w:t>01</w:t>
      </w:r>
      <w:r w:rsidR="000A79C7">
        <w:rPr>
          <w:bCs/>
          <w:sz w:val="28"/>
          <w:szCs w:val="28"/>
        </w:rPr>
        <w:t>сентября</w:t>
      </w:r>
      <w:r w:rsidRPr="002D05E8">
        <w:rPr>
          <w:bCs/>
          <w:sz w:val="28"/>
          <w:szCs w:val="28"/>
        </w:rPr>
        <w:t xml:space="preserve"> по 31мая</w:t>
      </w:r>
    </w:p>
    <w:p w14:paraId="446D1AE8" w14:textId="77777777" w:rsidR="00AB3175" w:rsidRPr="002D05E8" w:rsidRDefault="00AB3175" w:rsidP="00E638A1">
      <w:pPr>
        <w:autoSpaceDE w:val="0"/>
        <w:autoSpaceDN w:val="0"/>
        <w:adjustRightInd w:val="0"/>
        <w:ind w:right="849"/>
        <w:jc w:val="both"/>
        <w:rPr>
          <w:bCs/>
          <w:sz w:val="28"/>
          <w:szCs w:val="28"/>
        </w:rPr>
      </w:pPr>
    </w:p>
    <w:p w14:paraId="28AE1A9D" w14:textId="77777777" w:rsidR="00CB6653" w:rsidRPr="009A553A" w:rsidRDefault="00DC50BD" w:rsidP="00E638A1">
      <w:pPr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</w:t>
      </w:r>
      <w:r w:rsidR="009A553A" w:rsidRPr="009A553A">
        <w:rPr>
          <w:b/>
          <w:sz w:val="28"/>
          <w:szCs w:val="28"/>
          <w:lang w:eastAsia="ar-SA"/>
        </w:rPr>
        <w:t>.2. Условия реализации программы.</w:t>
      </w:r>
    </w:p>
    <w:p w14:paraId="3A3FB4D4" w14:textId="77777777" w:rsidR="009A553A" w:rsidRPr="009A553A" w:rsidRDefault="009A553A" w:rsidP="00E638A1">
      <w:pPr>
        <w:suppressAutoHyphens/>
        <w:jc w:val="both"/>
        <w:rPr>
          <w:sz w:val="28"/>
          <w:szCs w:val="28"/>
          <w:lang w:eastAsia="ar-SA"/>
        </w:rPr>
      </w:pPr>
      <w:r w:rsidRPr="009A553A">
        <w:rPr>
          <w:sz w:val="28"/>
          <w:szCs w:val="28"/>
          <w:lang w:eastAsia="ar-SA"/>
        </w:rPr>
        <w:t xml:space="preserve">Программа составлена с расчетом на следующие условия: </w:t>
      </w:r>
    </w:p>
    <w:p w14:paraId="390900E8" w14:textId="77777777" w:rsidR="00F56DE7" w:rsidRDefault="009A553A" w:rsidP="00E638A1">
      <w:pPr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F56DE7">
        <w:rPr>
          <w:sz w:val="28"/>
          <w:szCs w:val="28"/>
          <w:lang w:eastAsia="ar-SA"/>
        </w:rPr>
        <w:t xml:space="preserve">группы по 15 человек, </w:t>
      </w:r>
    </w:p>
    <w:p w14:paraId="2974A098" w14:textId="77777777" w:rsidR="009A553A" w:rsidRPr="00F56DE7" w:rsidRDefault="009A553A" w:rsidP="00E638A1">
      <w:pPr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F56DE7">
        <w:rPr>
          <w:sz w:val="28"/>
          <w:szCs w:val="28"/>
          <w:lang w:eastAsia="ar-SA"/>
        </w:rPr>
        <w:t>наличие  материальной базы;</w:t>
      </w:r>
    </w:p>
    <w:p w14:paraId="7A41B8AA" w14:textId="77777777" w:rsidR="009A553A" w:rsidRPr="009A553A" w:rsidRDefault="009A553A" w:rsidP="00E638A1">
      <w:pPr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9A553A">
        <w:rPr>
          <w:sz w:val="28"/>
          <w:szCs w:val="28"/>
          <w:lang w:eastAsia="ar-SA"/>
        </w:rPr>
        <w:t>помещение для занятий должно быть светл</w:t>
      </w:r>
      <w:r>
        <w:rPr>
          <w:sz w:val="28"/>
          <w:szCs w:val="28"/>
          <w:lang w:eastAsia="ar-SA"/>
        </w:rPr>
        <w:t>ым, по объему</w:t>
      </w:r>
      <w:r w:rsidRPr="009A553A">
        <w:rPr>
          <w:sz w:val="28"/>
          <w:szCs w:val="28"/>
          <w:lang w:eastAsia="ar-SA"/>
        </w:rPr>
        <w:t xml:space="preserve"> и по размерам соответствовать числу обучающихся;</w:t>
      </w:r>
    </w:p>
    <w:p w14:paraId="46563C9B" w14:textId="77777777" w:rsidR="009A553A" w:rsidRDefault="009A553A" w:rsidP="00E638A1">
      <w:pPr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освещение соответствовать </w:t>
      </w:r>
      <w:proofErr w:type="spellStart"/>
      <w:r>
        <w:rPr>
          <w:sz w:val="28"/>
          <w:szCs w:val="28"/>
          <w:lang w:eastAsia="ar-SA"/>
        </w:rPr>
        <w:t>САНПиН</w:t>
      </w:r>
      <w:proofErr w:type="spellEnd"/>
      <w:r w:rsidRPr="009A553A">
        <w:rPr>
          <w:sz w:val="28"/>
          <w:szCs w:val="28"/>
          <w:lang w:eastAsia="ar-SA"/>
        </w:rPr>
        <w:t>;</w:t>
      </w:r>
    </w:p>
    <w:p w14:paraId="755FE10B" w14:textId="77777777" w:rsidR="009A553A" w:rsidRPr="007D5042" w:rsidRDefault="009A553A" w:rsidP="007D5042">
      <w:pPr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9A553A">
        <w:rPr>
          <w:sz w:val="28"/>
          <w:szCs w:val="28"/>
          <w:lang w:eastAsia="ar-SA"/>
        </w:rPr>
        <w:t>соблюдение правил т</w:t>
      </w:r>
      <w:r w:rsidR="00CB6653">
        <w:rPr>
          <w:sz w:val="28"/>
          <w:szCs w:val="28"/>
          <w:lang w:eastAsia="ar-SA"/>
        </w:rPr>
        <w:t>ехники безопасности на занятиях.</w:t>
      </w:r>
    </w:p>
    <w:p w14:paraId="7A4961EC" w14:textId="77777777" w:rsidR="00D502C6" w:rsidRDefault="00D502C6" w:rsidP="00E638A1">
      <w:pPr>
        <w:ind w:firstLine="709"/>
        <w:rPr>
          <w:rFonts w:eastAsia="Calibri"/>
          <w:b/>
          <w:bCs/>
          <w:sz w:val="28"/>
          <w:szCs w:val="28"/>
          <w:lang w:eastAsia="en-US"/>
        </w:rPr>
      </w:pPr>
    </w:p>
    <w:p w14:paraId="6C3E8F8C" w14:textId="77777777" w:rsidR="00DB3433" w:rsidRPr="00DB3433" w:rsidRDefault="00DC50BD" w:rsidP="00E638A1">
      <w:pPr>
        <w:ind w:firstLine="709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</w:t>
      </w:r>
      <w:r w:rsidR="00DB3433" w:rsidRPr="00DB3433">
        <w:rPr>
          <w:rFonts w:eastAsia="Calibri"/>
          <w:b/>
          <w:bCs/>
          <w:sz w:val="28"/>
          <w:szCs w:val="28"/>
          <w:lang w:eastAsia="en-US"/>
        </w:rPr>
        <w:t>.2.1. Материально-техническое обеспечение.</w:t>
      </w:r>
    </w:p>
    <w:p w14:paraId="3715CE98" w14:textId="77777777" w:rsidR="00DB3433" w:rsidRPr="00DB3433" w:rsidRDefault="00DB3433" w:rsidP="00E638A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B3433">
        <w:rPr>
          <w:rFonts w:eastAsia="Calibri"/>
          <w:bCs/>
          <w:sz w:val="28"/>
          <w:szCs w:val="28"/>
          <w:lang w:eastAsia="en-US"/>
        </w:rPr>
        <w:t xml:space="preserve">Для реализации </w:t>
      </w:r>
      <w:r w:rsidRPr="00DB3433">
        <w:rPr>
          <w:sz w:val="28"/>
          <w:szCs w:val="28"/>
          <w:lang w:eastAsia="ar-SA"/>
        </w:rPr>
        <w:t xml:space="preserve">дополнительной общеобразовательной общеразвивающей программы </w:t>
      </w:r>
      <w:r w:rsidRPr="00DB3433">
        <w:rPr>
          <w:rFonts w:eastAsia="Calibri"/>
          <w:bCs/>
          <w:sz w:val="28"/>
          <w:szCs w:val="28"/>
          <w:lang w:eastAsia="en-US"/>
        </w:rPr>
        <w:t xml:space="preserve"> имеется материально-техническое обеспечение: </w:t>
      </w:r>
    </w:p>
    <w:p w14:paraId="5AA363E0" w14:textId="77777777" w:rsidR="00DB3433" w:rsidRDefault="00DB3433" w:rsidP="00E638A1">
      <w:pPr>
        <w:jc w:val="both"/>
        <w:rPr>
          <w:b/>
          <w:bCs/>
          <w:sz w:val="28"/>
          <w:szCs w:val="28"/>
          <w:lang w:eastAsia="ar-SA"/>
        </w:rPr>
      </w:pPr>
    </w:p>
    <w:p w14:paraId="493B6D3A" w14:textId="77777777" w:rsidR="00DB3433" w:rsidRPr="00DB3433" w:rsidRDefault="00DB3433" w:rsidP="00E638A1">
      <w:pPr>
        <w:jc w:val="both"/>
        <w:rPr>
          <w:b/>
          <w:sz w:val="28"/>
          <w:szCs w:val="28"/>
        </w:rPr>
      </w:pPr>
      <w:r w:rsidRPr="00DB3433">
        <w:rPr>
          <w:b/>
          <w:sz w:val="28"/>
          <w:szCs w:val="28"/>
        </w:rPr>
        <w:t>Помещения:</w:t>
      </w:r>
    </w:p>
    <w:p w14:paraId="07DA36A5" w14:textId="77777777" w:rsidR="00DB3433" w:rsidRPr="002A44C3" w:rsidRDefault="00DB3433" w:rsidP="00E638A1">
      <w:pPr>
        <w:numPr>
          <w:ilvl w:val="0"/>
          <w:numId w:val="2"/>
        </w:numPr>
        <w:tabs>
          <w:tab w:val="clear" w:pos="1080"/>
          <w:tab w:val="num" w:pos="180"/>
        </w:tabs>
        <w:ind w:left="0" w:firstLine="0"/>
        <w:jc w:val="both"/>
        <w:rPr>
          <w:sz w:val="28"/>
          <w:szCs w:val="28"/>
        </w:rPr>
      </w:pPr>
      <w:r w:rsidRPr="002A44C3">
        <w:rPr>
          <w:sz w:val="28"/>
          <w:szCs w:val="28"/>
        </w:rPr>
        <w:t>для проведения учебных за</w:t>
      </w:r>
      <w:r w:rsidR="00F56DE7">
        <w:rPr>
          <w:sz w:val="28"/>
          <w:szCs w:val="28"/>
        </w:rPr>
        <w:t>нятий – учебный кабинет (ОБЖ, 56</w:t>
      </w:r>
      <w:r w:rsidRPr="002A44C3">
        <w:rPr>
          <w:sz w:val="28"/>
          <w:szCs w:val="28"/>
        </w:rPr>
        <w:t xml:space="preserve"> кв.м.)</w:t>
      </w:r>
    </w:p>
    <w:p w14:paraId="596F12FC" w14:textId="77777777" w:rsidR="00DB3433" w:rsidRPr="002A44C3" w:rsidRDefault="00DB3433" w:rsidP="00E638A1">
      <w:pPr>
        <w:numPr>
          <w:ilvl w:val="0"/>
          <w:numId w:val="2"/>
        </w:numPr>
        <w:tabs>
          <w:tab w:val="clear" w:pos="1080"/>
          <w:tab w:val="num" w:pos="180"/>
        </w:tabs>
        <w:ind w:left="0" w:firstLine="0"/>
        <w:jc w:val="both"/>
        <w:rPr>
          <w:sz w:val="28"/>
          <w:szCs w:val="28"/>
        </w:rPr>
      </w:pPr>
      <w:r w:rsidRPr="002A44C3">
        <w:rPr>
          <w:sz w:val="28"/>
          <w:szCs w:val="28"/>
        </w:rPr>
        <w:t>для проведения стрельбы из пневматического оружия- место для стрельбы</w:t>
      </w:r>
    </w:p>
    <w:p w14:paraId="15382C7C" w14:textId="77777777" w:rsidR="00DB3433" w:rsidRPr="002A44C3" w:rsidRDefault="00DB3433" w:rsidP="00E638A1">
      <w:pPr>
        <w:numPr>
          <w:ilvl w:val="0"/>
          <w:numId w:val="2"/>
        </w:numPr>
        <w:tabs>
          <w:tab w:val="clear" w:pos="1080"/>
          <w:tab w:val="num" w:pos="180"/>
        </w:tabs>
        <w:ind w:left="0" w:firstLine="0"/>
        <w:jc w:val="both"/>
        <w:rPr>
          <w:sz w:val="28"/>
          <w:szCs w:val="28"/>
        </w:rPr>
      </w:pPr>
      <w:r w:rsidRPr="002A44C3">
        <w:rPr>
          <w:sz w:val="28"/>
          <w:szCs w:val="28"/>
        </w:rPr>
        <w:t>для проведе</w:t>
      </w:r>
      <w:r w:rsidR="00F56DE7">
        <w:rPr>
          <w:sz w:val="28"/>
          <w:szCs w:val="28"/>
        </w:rPr>
        <w:t xml:space="preserve">ния занятий по ОФП –спорт зал, </w:t>
      </w:r>
    </w:p>
    <w:p w14:paraId="270F49D8" w14:textId="77777777" w:rsidR="00143C49" w:rsidRDefault="00143C49" w:rsidP="00E638A1">
      <w:pPr>
        <w:autoSpaceDE w:val="0"/>
        <w:autoSpaceDN w:val="0"/>
        <w:adjustRightInd w:val="0"/>
        <w:ind w:right="2927"/>
        <w:rPr>
          <w:b/>
          <w:bCs/>
          <w:sz w:val="28"/>
          <w:szCs w:val="28"/>
        </w:rPr>
      </w:pPr>
    </w:p>
    <w:p w14:paraId="1090B12C" w14:textId="77777777" w:rsidR="002D05E8" w:rsidRPr="00F300FE" w:rsidRDefault="00DC50BD" w:rsidP="00E638A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2D05E8" w:rsidRPr="00F300FE">
        <w:rPr>
          <w:rFonts w:eastAsia="Calibri"/>
          <w:b/>
          <w:sz w:val="28"/>
          <w:szCs w:val="28"/>
          <w:lang w:eastAsia="en-US"/>
        </w:rPr>
        <w:t>.2.2.Информационное обеспечение</w:t>
      </w:r>
    </w:p>
    <w:p w14:paraId="19E9A653" w14:textId="77777777" w:rsidR="002D05E8" w:rsidRPr="00F300FE" w:rsidRDefault="00F300FE" w:rsidP="00E638A1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Для реализации программы имею</w:t>
      </w:r>
      <w:r w:rsidRPr="00F300FE">
        <w:rPr>
          <w:sz w:val="28"/>
          <w:szCs w:val="28"/>
        </w:rPr>
        <w:t>тся необходимы</w:t>
      </w:r>
      <w:r>
        <w:rPr>
          <w:sz w:val="28"/>
          <w:szCs w:val="28"/>
        </w:rPr>
        <w:t>е методические пособия</w:t>
      </w:r>
      <w:proofErr w:type="gramStart"/>
      <w:r>
        <w:rPr>
          <w:sz w:val="28"/>
          <w:szCs w:val="28"/>
        </w:rPr>
        <w:t xml:space="preserve">   (</w:t>
      </w:r>
      <w:proofErr w:type="gramEnd"/>
      <w:r w:rsidRPr="00F300FE">
        <w:rPr>
          <w:sz w:val="28"/>
          <w:szCs w:val="28"/>
        </w:rPr>
        <w:t>методическая литература),  демонстрационный материал (альбомы «Моя родин</w:t>
      </w:r>
      <w:r>
        <w:rPr>
          <w:sz w:val="28"/>
          <w:szCs w:val="28"/>
        </w:rPr>
        <w:t xml:space="preserve">а-Россия», «Символика России», </w:t>
      </w:r>
      <w:r w:rsidRPr="00F300FE">
        <w:rPr>
          <w:sz w:val="28"/>
          <w:szCs w:val="28"/>
        </w:rPr>
        <w:t xml:space="preserve"> «Города-герои», «70-лети</w:t>
      </w:r>
      <w:r>
        <w:rPr>
          <w:sz w:val="28"/>
          <w:szCs w:val="28"/>
        </w:rPr>
        <w:t xml:space="preserve">е Победы», </w:t>
      </w:r>
      <w:r w:rsidRPr="00F300FE">
        <w:rPr>
          <w:sz w:val="28"/>
          <w:szCs w:val="28"/>
        </w:rPr>
        <w:t>и др.), учебно-наглядные пособия (энциклопедии, атласы), художественная литература, разнообразные методические материалы (конспекты занятий, ка</w:t>
      </w:r>
      <w:r>
        <w:rPr>
          <w:sz w:val="28"/>
          <w:szCs w:val="28"/>
        </w:rPr>
        <w:t>ртотеки, )</w:t>
      </w:r>
      <w:r w:rsidRPr="00F300FE">
        <w:rPr>
          <w:sz w:val="28"/>
          <w:szCs w:val="28"/>
        </w:rPr>
        <w:t xml:space="preserve">. Также используется </w:t>
      </w:r>
      <w:proofErr w:type="gramStart"/>
      <w:r w:rsidRPr="00F300FE">
        <w:rPr>
          <w:sz w:val="28"/>
          <w:szCs w:val="28"/>
        </w:rPr>
        <w:t>интернет источники</w:t>
      </w:r>
      <w:proofErr w:type="gramEnd"/>
      <w:r>
        <w:rPr>
          <w:sz w:val="28"/>
          <w:szCs w:val="28"/>
        </w:rPr>
        <w:t>.</w:t>
      </w:r>
    </w:p>
    <w:p w14:paraId="339E809D" w14:textId="77777777" w:rsidR="00C91C44" w:rsidRDefault="00C91C44" w:rsidP="00E638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C44">
        <w:rPr>
          <w:rFonts w:eastAsia="Calibri"/>
          <w:sz w:val="28"/>
          <w:szCs w:val="28"/>
          <w:lang w:eastAsia="en-US"/>
        </w:rPr>
        <w:t>конкурсов по патриотическому воспитанию.</w:t>
      </w:r>
    </w:p>
    <w:p w14:paraId="62B8E54B" w14:textId="77777777" w:rsidR="00D70687" w:rsidRPr="00D70687" w:rsidRDefault="00D70687" w:rsidP="00E638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0687">
        <w:rPr>
          <w:rFonts w:eastAsia="Calibri"/>
          <w:b/>
          <w:sz w:val="28"/>
          <w:szCs w:val="28"/>
          <w:lang w:eastAsia="en-US"/>
        </w:rPr>
        <w:t>Принципы педагогической деятельности.</w:t>
      </w:r>
    </w:p>
    <w:p w14:paraId="6A415B6A" w14:textId="77777777" w:rsidR="00D70687" w:rsidRPr="00D70687" w:rsidRDefault="00D70687" w:rsidP="00E638A1">
      <w:pPr>
        <w:numPr>
          <w:ilvl w:val="0"/>
          <w:numId w:val="28"/>
        </w:numPr>
        <w:jc w:val="both"/>
        <w:rPr>
          <w:rFonts w:eastAsia="Calibri"/>
          <w:sz w:val="28"/>
          <w:szCs w:val="28"/>
          <w:lang w:eastAsia="en-US"/>
        </w:rPr>
      </w:pPr>
      <w:r w:rsidRPr="00D70687">
        <w:rPr>
          <w:rFonts w:eastAsia="Calibri"/>
          <w:sz w:val="28"/>
          <w:szCs w:val="28"/>
          <w:lang w:eastAsia="en-US"/>
        </w:rPr>
        <w:t xml:space="preserve">Личностно-ориентированный подход; </w:t>
      </w:r>
    </w:p>
    <w:p w14:paraId="685CE44C" w14:textId="77777777" w:rsidR="00D70687" w:rsidRPr="00D70687" w:rsidRDefault="00D70687" w:rsidP="00E638A1">
      <w:pPr>
        <w:numPr>
          <w:ilvl w:val="0"/>
          <w:numId w:val="28"/>
        </w:numPr>
        <w:jc w:val="both"/>
        <w:rPr>
          <w:rFonts w:eastAsia="Calibri"/>
          <w:sz w:val="28"/>
          <w:szCs w:val="28"/>
          <w:lang w:eastAsia="en-US"/>
        </w:rPr>
      </w:pPr>
      <w:r w:rsidRPr="00D70687">
        <w:rPr>
          <w:rFonts w:eastAsia="Calibri"/>
          <w:sz w:val="28"/>
          <w:szCs w:val="28"/>
          <w:lang w:eastAsia="en-US"/>
        </w:rPr>
        <w:t>Принцип взаимосвязи практической деятельности с другими видами детской деятельности.</w:t>
      </w:r>
    </w:p>
    <w:p w14:paraId="4EAF1BF0" w14:textId="77777777" w:rsidR="00D70687" w:rsidRPr="00D70687" w:rsidRDefault="00D70687" w:rsidP="00E638A1">
      <w:pPr>
        <w:numPr>
          <w:ilvl w:val="0"/>
          <w:numId w:val="28"/>
        </w:numPr>
        <w:jc w:val="both"/>
        <w:rPr>
          <w:rFonts w:eastAsia="Calibri"/>
          <w:sz w:val="28"/>
          <w:szCs w:val="28"/>
          <w:lang w:eastAsia="en-US"/>
        </w:rPr>
      </w:pPr>
      <w:r w:rsidRPr="00D70687">
        <w:rPr>
          <w:rFonts w:eastAsia="Calibri"/>
          <w:sz w:val="28"/>
          <w:szCs w:val="28"/>
          <w:lang w:eastAsia="en-US"/>
        </w:rPr>
        <w:t>Принцип организации тематического пространства (информационного поля) – основы для развития образных представлений.</w:t>
      </w:r>
    </w:p>
    <w:p w14:paraId="2ECFA858" w14:textId="77777777" w:rsidR="00D70687" w:rsidRPr="00D70687" w:rsidRDefault="00D70687" w:rsidP="00E638A1">
      <w:pPr>
        <w:numPr>
          <w:ilvl w:val="0"/>
          <w:numId w:val="28"/>
        </w:numPr>
        <w:jc w:val="both"/>
        <w:rPr>
          <w:rFonts w:eastAsia="Calibri"/>
          <w:sz w:val="28"/>
          <w:szCs w:val="28"/>
          <w:lang w:eastAsia="en-US"/>
        </w:rPr>
      </w:pPr>
      <w:r w:rsidRPr="00D70687">
        <w:rPr>
          <w:rFonts w:eastAsia="Calibri"/>
          <w:sz w:val="28"/>
          <w:szCs w:val="28"/>
          <w:lang w:eastAsia="en-US"/>
        </w:rPr>
        <w:t>Принцип прочности знаний – использование полученных знаний для дальнейшего применения.</w:t>
      </w:r>
    </w:p>
    <w:p w14:paraId="6F7A0FDB" w14:textId="77777777" w:rsidR="00DC50BD" w:rsidRDefault="00DC50BD" w:rsidP="00E638A1">
      <w:pPr>
        <w:jc w:val="both"/>
        <w:rPr>
          <w:rFonts w:eastAsia="Calibri"/>
          <w:sz w:val="28"/>
          <w:szCs w:val="28"/>
          <w:lang w:eastAsia="en-US"/>
        </w:rPr>
      </w:pPr>
    </w:p>
    <w:p w14:paraId="38BF473C" w14:textId="77777777" w:rsidR="00394AFF" w:rsidRDefault="00E77CA8" w:rsidP="00E638A1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2.2.3</w:t>
      </w:r>
      <w:r w:rsidR="00DC50BD" w:rsidRPr="00DB3433">
        <w:rPr>
          <w:rFonts w:eastAsia="Calibri"/>
          <w:b/>
          <w:bCs/>
          <w:sz w:val="28"/>
          <w:szCs w:val="28"/>
          <w:lang w:eastAsia="en-US"/>
        </w:rPr>
        <w:t>. Формы аттестации (</w:t>
      </w:r>
      <w:r w:rsidR="00DC50BD" w:rsidRPr="00DB3433">
        <w:rPr>
          <w:b/>
          <w:bCs/>
          <w:sz w:val="28"/>
          <w:szCs w:val="28"/>
          <w:lang w:eastAsia="ar-SA"/>
        </w:rPr>
        <w:t>контроль знаний, умений, навыков)</w:t>
      </w:r>
      <w:r w:rsidR="00DC50BD" w:rsidRPr="00DB3433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1D1C9A3F" w14:textId="77777777" w:rsidR="00DC50BD" w:rsidRPr="00061ADE" w:rsidRDefault="00DC50BD" w:rsidP="00E638A1">
      <w:pPr>
        <w:ind w:firstLine="540"/>
        <w:jc w:val="both"/>
        <w:rPr>
          <w:sz w:val="18"/>
          <w:szCs w:val="18"/>
        </w:rPr>
      </w:pPr>
      <w:r>
        <w:rPr>
          <w:color w:val="000000"/>
          <w:sz w:val="28"/>
          <w:szCs w:val="28"/>
        </w:rPr>
        <w:t>Ф</w:t>
      </w:r>
      <w:r w:rsidRPr="00061ADE">
        <w:rPr>
          <w:color w:val="000000"/>
          <w:sz w:val="28"/>
          <w:szCs w:val="28"/>
        </w:rPr>
        <w:t>ормы контроля: текущий, тематический, итоговый.</w:t>
      </w:r>
    </w:p>
    <w:p w14:paraId="6D56275E" w14:textId="77777777" w:rsidR="00DC50BD" w:rsidRPr="00061ADE" w:rsidRDefault="00DC50BD" w:rsidP="00E638A1">
      <w:pPr>
        <w:tabs>
          <w:tab w:val="left" w:pos="2025"/>
        </w:tabs>
        <w:ind w:firstLine="540"/>
        <w:jc w:val="both"/>
        <w:rPr>
          <w:color w:val="000000"/>
          <w:sz w:val="28"/>
          <w:szCs w:val="28"/>
        </w:rPr>
      </w:pPr>
      <w:r w:rsidRPr="00061ADE">
        <w:rPr>
          <w:b/>
          <w:bCs/>
          <w:color w:val="000000"/>
          <w:sz w:val="28"/>
          <w:szCs w:val="28"/>
        </w:rPr>
        <w:t>1. Текущий контроль</w:t>
      </w:r>
      <w:r w:rsidRPr="00061ADE">
        <w:rPr>
          <w:color w:val="000000"/>
          <w:sz w:val="28"/>
          <w:szCs w:val="28"/>
        </w:rPr>
        <w:t xml:space="preserve">   – оперативная и динамичная проверка результатов обучения, сопутствующая процессу выработки и закрепления умений и навыков воспитанников (проверка знаний).  Текущий контроль за реализацией программы предусмотрен в конце каждого модуля (контрольное занятие, форму проведения которого выбирает педагог, исходя из уровня подготовленности группы, погодных условий и др. факторов). Контрольное занятие может быть проведено в форме беседы, тестирования, зачётного занятия, полевого выхода и др., учитывая содержание модуля). </w:t>
      </w:r>
    </w:p>
    <w:p w14:paraId="1D31421A" w14:textId="77777777" w:rsidR="00DC50BD" w:rsidRPr="00061ADE" w:rsidRDefault="00DC50BD" w:rsidP="00E638A1">
      <w:pPr>
        <w:ind w:firstLine="540"/>
        <w:jc w:val="both"/>
        <w:rPr>
          <w:sz w:val="18"/>
          <w:szCs w:val="18"/>
        </w:rPr>
      </w:pPr>
      <w:r w:rsidRPr="00061ADE">
        <w:rPr>
          <w:b/>
          <w:bCs/>
          <w:color w:val="000000"/>
          <w:sz w:val="28"/>
          <w:szCs w:val="28"/>
        </w:rPr>
        <w:t>2. Тематический контроль</w:t>
      </w:r>
      <w:r w:rsidRPr="00061ADE">
        <w:rPr>
          <w:color w:val="000000"/>
          <w:sz w:val="28"/>
          <w:szCs w:val="28"/>
        </w:rPr>
        <w:t xml:space="preserve"> – проверка решения заранее определенных задач или программного материала (контрольные занятия, сдача нормативов). </w:t>
      </w:r>
    </w:p>
    <w:p w14:paraId="05C1AA27" w14:textId="77777777" w:rsidR="00DC50BD" w:rsidRPr="00E50D3F" w:rsidRDefault="00DC50BD" w:rsidP="00E638A1">
      <w:pPr>
        <w:ind w:firstLine="540"/>
        <w:jc w:val="both"/>
        <w:rPr>
          <w:sz w:val="18"/>
          <w:szCs w:val="18"/>
        </w:rPr>
      </w:pPr>
      <w:r w:rsidRPr="00061ADE">
        <w:rPr>
          <w:b/>
          <w:bCs/>
          <w:color w:val="000000"/>
          <w:sz w:val="28"/>
          <w:szCs w:val="28"/>
        </w:rPr>
        <w:t>3. Итоговый контроль</w:t>
      </w:r>
      <w:r w:rsidRPr="00061ADE">
        <w:rPr>
          <w:color w:val="000000"/>
          <w:sz w:val="28"/>
          <w:szCs w:val="28"/>
        </w:rPr>
        <w:t xml:space="preserve"> – оценка результатов обучения за полугодие, год (зачет). В конце полугодия, учебного года воспитанники сдают зачет по теоретической части,  а также нормативы по физической подготовке. </w:t>
      </w:r>
      <w:proofErr w:type="gramStart"/>
      <w:r w:rsidRPr="00061ADE">
        <w:rPr>
          <w:color w:val="000000"/>
          <w:sz w:val="28"/>
          <w:szCs w:val="28"/>
        </w:rPr>
        <w:t xml:space="preserve">Результаты  </w:t>
      </w:r>
      <w:r w:rsidRPr="00061ADE">
        <w:rPr>
          <w:color w:val="000000"/>
          <w:sz w:val="28"/>
          <w:szCs w:val="28"/>
        </w:rPr>
        <w:lastRenderedPageBreak/>
        <w:t>сдачи</w:t>
      </w:r>
      <w:proofErr w:type="gramEnd"/>
      <w:r w:rsidRPr="00061ADE">
        <w:rPr>
          <w:color w:val="000000"/>
          <w:sz w:val="28"/>
          <w:szCs w:val="28"/>
        </w:rPr>
        <w:t xml:space="preserve"> нормативов, результаты участия воспитанников в соревнованиях по тематике образовательной программы заносятся  в протоколы .</w:t>
      </w:r>
    </w:p>
    <w:p w14:paraId="71A95150" w14:textId="77777777" w:rsidR="00DC50BD" w:rsidRDefault="00DC50BD" w:rsidP="00E638A1">
      <w:pPr>
        <w:ind w:firstLine="540"/>
        <w:jc w:val="both"/>
        <w:rPr>
          <w:sz w:val="28"/>
          <w:szCs w:val="28"/>
        </w:rPr>
      </w:pPr>
      <w:r w:rsidRPr="00061ADE">
        <w:rPr>
          <w:sz w:val="28"/>
          <w:szCs w:val="28"/>
        </w:rPr>
        <w:t>На нача</w:t>
      </w:r>
      <w:r>
        <w:rPr>
          <w:sz w:val="28"/>
          <w:szCs w:val="28"/>
        </w:rPr>
        <w:t>льных этапах обучения (</w:t>
      </w:r>
      <w:r w:rsidRPr="00061ADE">
        <w:rPr>
          <w:sz w:val="28"/>
          <w:szCs w:val="28"/>
        </w:rPr>
        <w:t>октябрь)  воспитанники сдают входные нормативы по физической подготовке, результаты сдачи нормативов педагог заносит в следующую таблицу:</w:t>
      </w:r>
    </w:p>
    <w:p w14:paraId="07A15E48" w14:textId="77777777" w:rsidR="00394AFF" w:rsidRPr="00061ADE" w:rsidRDefault="00394AFF" w:rsidP="00E638A1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035"/>
        <w:gridCol w:w="1065"/>
        <w:gridCol w:w="615"/>
        <w:gridCol w:w="720"/>
        <w:gridCol w:w="720"/>
        <w:gridCol w:w="805"/>
        <w:gridCol w:w="594"/>
        <w:gridCol w:w="594"/>
        <w:gridCol w:w="737"/>
        <w:gridCol w:w="451"/>
        <w:gridCol w:w="419"/>
        <w:gridCol w:w="689"/>
        <w:gridCol w:w="1134"/>
      </w:tblGrid>
      <w:tr w:rsidR="00DC50BD" w:rsidRPr="00321805" w14:paraId="61446D50" w14:textId="77777777" w:rsidTr="00C86AD5">
        <w:tc>
          <w:tcPr>
            <w:tcW w:w="453" w:type="dxa"/>
            <w:vMerge w:val="restart"/>
            <w:shd w:val="clear" w:color="auto" w:fill="auto"/>
          </w:tcPr>
          <w:p w14:paraId="54AA9924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№</w:t>
            </w:r>
          </w:p>
        </w:tc>
        <w:tc>
          <w:tcPr>
            <w:tcW w:w="1035" w:type="dxa"/>
            <w:vMerge w:val="restart"/>
            <w:shd w:val="clear" w:color="auto" w:fill="auto"/>
          </w:tcPr>
          <w:p w14:paraId="2FC1E1A1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 xml:space="preserve">ФИО </w:t>
            </w:r>
          </w:p>
          <w:p w14:paraId="3BF9B860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воспитанника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76232160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Возраст</w:t>
            </w:r>
          </w:p>
        </w:tc>
        <w:tc>
          <w:tcPr>
            <w:tcW w:w="6344" w:type="dxa"/>
            <w:gridSpan w:val="10"/>
            <w:shd w:val="clear" w:color="auto" w:fill="auto"/>
          </w:tcPr>
          <w:p w14:paraId="3CC44C4C" w14:textId="77777777" w:rsidR="00DC50BD" w:rsidRPr="00321805" w:rsidRDefault="00DC50BD" w:rsidP="00E638A1">
            <w:pPr>
              <w:jc w:val="center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Вид упражнений</w:t>
            </w:r>
          </w:p>
        </w:tc>
        <w:tc>
          <w:tcPr>
            <w:tcW w:w="1134" w:type="dxa"/>
            <w:shd w:val="clear" w:color="auto" w:fill="auto"/>
          </w:tcPr>
          <w:p w14:paraId="51AFD327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</w:tr>
      <w:tr w:rsidR="00DC50BD" w:rsidRPr="00321805" w14:paraId="631B9D29" w14:textId="77777777" w:rsidTr="00C86AD5">
        <w:trPr>
          <w:cantSplit/>
          <w:trHeight w:val="1182"/>
        </w:trPr>
        <w:tc>
          <w:tcPr>
            <w:tcW w:w="453" w:type="dxa"/>
            <w:vMerge/>
            <w:shd w:val="clear" w:color="auto" w:fill="auto"/>
          </w:tcPr>
          <w:p w14:paraId="1922705B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14:paraId="593D01D0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147B6F98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1335" w:type="dxa"/>
            <w:gridSpan w:val="2"/>
            <w:shd w:val="clear" w:color="auto" w:fill="auto"/>
            <w:textDirection w:val="btLr"/>
          </w:tcPr>
          <w:p w14:paraId="5E74C454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Подтягивание</w:t>
            </w:r>
          </w:p>
          <w:p w14:paraId="409CA780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1525" w:type="dxa"/>
            <w:gridSpan w:val="2"/>
            <w:shd w:val="clear" w:color="auto" w:fill="auto"/>
            <w:textDirection w:val="btLr"/>
          </w:tcPr>
          <w:p w14:paraId="54D2C34C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Сгибание и разгибание рук в упоре</w:t>
            </w:r>
          </w:p>
          <w:p w14:paraId="349B26BB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1188" w:type="dxa"/>
            <w:gridSpan w:val="2"/>
            <w:shd w:val="clear" w:color="auto" w:fill="auto"/>
            <w:textDirection w:val="btLr"/>
          </w:tcPr>
          <w:p w14:paraId="3F29B1E5" w14:textId="77777777" w:rsidR="00DC50BD" w:rsidRPr="00321805" w:rsidRDefault="00DC50BD" w:rsidP="00E638A1">
            <w:pPr>
              <w:ind w:left="113" w:right="113"/>
              <w:jc w:val="center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21805">
                <w:rPr>
                  <w:bCs/>
                  <w:color w:val="000000"/>
                  <w:spacing w:val="5"/>
                </w:rPr>
                <w:t>100 м</w:t>
              </w:r>
            </w:smartTag>
          </w:p>
        </w:tc>
        <w:tc>
          <w:tcPr>
            <w:tcW w:w="1188" w:type="dxa"/>
            <w:gridSpan w:val="2"/>
            <w:shd w:val="clear" w:color="auto" w:fill="auto"/>
            <w:textDirection w:val="btLr"/>
          </w:tcPr>
          <w:p w14:paraId="3D9A6F7D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Бег 10*10 м</w:t>
            </w:r>
          </w:p>
        </w:tc>
        <w:tc>
          <w:tcPr>
            <w:tcW w:w="1108" w:type="dxa"/>
            <w:gridSpan w:val="2"/>
            <w:shd w:val="clear" w:color="auto" w:fill="auto"/>
            <w:textDirection w:val="btLr"/>
          </w:tcPr>
          <w:p w14:paraId="68B3EB52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21805">
                <w:rPr>
                  <w:bCs/>
                  <w:color w:val="000000"/>
                  <w:spacing w:val="5"/>
                </w:rPr>
                <w:t>1000 м</w:t>
              </w:r>
            </w:smartTag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59578B9E" w14:textId="77777777" w:rsidR="00DC50BD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Общая оценка</w:t>
            </w:r>
          </w:p>
          <w:p w14:paraId="0E941CA5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 xml:space="preserve"> по ФП</w:t>
            </w:r>
          </w:p>
        </w:tc>
      </w:tr>
      <w:tr w:rsidR="00DC50BD" w:rsidRPr="00321805" w14:paraId="5472CEB0" w14:textId="77777777" w:rsidTr="00C86AD5">
        <w:trPr>
          <w:cantSplit/>
          <w:trHeight w:val="839"/>
        </w:trPr>
        <w:tc>
          <w:tcPr>
            <w:tcW w:w="453" w:type="dxa"/>
            <w:vMerge/>
            <w:shd w:val="clear" w:color="auto" w:fill="auto"/>
          </w:tcPr>
          <w:p w14:paraId="35692914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14:paraId="1E59AF6C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1AB7CD3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615" w:type="dxa"/>
            <w:shd w:val="clear" w:color="auto" w:fill="auto"/>
            <w:textDirection w:val="btLr"/>
          </w:tcPr>
          <w:p w14:paraId="5AE0AC80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Результат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846A275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 xml:space="preserve">Оценка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8D35B4A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Результат</w:t>
            </w:r>
          </w:p>
        </w:tc>
        <w:tc>
          <w:tcPr>
            <w:tcW w:w="805" w:type="dxa"/>
            <w:shd w:val="clear" w:color="auto" w:fill="auto"/>
            <w:textDirection w:val="btLr"/>
          </w:tcPr>
          <w:p w14:paraId="6F61F83A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 xml:space="preserve">Оценка </w:t>
            </w:r>
          </w:p>
        </w:tc>
        <w:tc>
          <w:tcPr>
            <w:tcW w:w="594" w:type="dxa"/>
            <w:shd w:val="clear" w:color="auto" w:fill="auto"/>
            <w:textDirection w:val="btLr"/>
          </w:tcPr>
          <w:p w14:paraId="1C7CBAD0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Результат</w:t>
            </w:r>
          </w:p>
        </w:tc>
        <w:tc>
          <w:tcPr>
            <w:tcW w:w="594" w:type="dxa"/>
            <w:shd w:val="clear" w:color="auto" w:fill="auto"/>
            <w:textDirection w:val="btLr"/>
          </w:tcPr>
          <w:p w14:paraId="78178D35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 xml:space="preserve">Оценка 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14:paraId="3A912DAE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Результат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14:paraId="6E9236C3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 xml:space="preserve">Оценка 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7A4BCCC6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Результат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14:paraId="48FBC489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 xml:space="preserve">Оценка 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14:paraId="7DAF984D" w14:textId="77777777" w:rsidR="00DC50BD" w:rsidRPr="00321805" w:rsidRDefault="00DC50BD" w:rsidP="00E638A1">
            <w:pPr>
              <w:ind w:left="113" w:right="113"/>
              <w:jc w:val="both"/>
              <w:rPr>
                <w:bCs/>
                <w:color w:val="000000"/>
                <w:spacing w:val="5"/>
              </w:rPr>
            </w:pPr>
          </w:p>
        </w:tc>
      </w:tr>
      <w:tr w:rsidR="00DC50BD" w:rsidRPr="00321805" w14:paraId="14659CDA" w14:textId="77777777" w:rsidTr="00C86AD5">
        <w:tc>
          <w:tcPr>
            <w:tcW w:w="453" w:type="dxa"/>
            <w:shd w:val="clear" w:color="auto" w:fill="auto"/>
          </w:tcPr>
          <w:p w14:paraId="53701492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14:paraId="0DD20EB1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1065" w:type="dxa"/>
            <w:shd w:val="clear" w:color="auto" w:fill="auto"/>
          </w:tcPr>
          <w:p w14:paraId="4E8A541F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615" w:type="dxa"/>
            <w:shd w:val="clear" w:color="auto" w:fill="auto"/>
          </w:tcPr>
          <w:p w14:paraId="2BCA0F77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720" w:type="dxa"/>
            <w:shd w:val="clear" w:color="auto" w:fill="auto"/>
          </w:tcPr>
          <w:p w14:paraId="01C018C8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720" w:type="dxa"/>
            <w:shd w:val="clear" w:color="auto" w:fill="auto"/>
          </w:tcPr>
          <w:p w14:paraId="41836E3F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805" w:type="dxa"/>
            <w:shd w:val="clear" w:color="auto" w:fill="auto"/>
          </w:tcPr>
          <w:p w14:paraId="6A294C91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594" w:type="dxa"/>
            <w:shd w:val="clear" w:color="auto" w:fill="auto"/>
          </w:tcPr>
          <w:p w14:paraId="4D6B33D0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594" w:type="dxa"/>
            <w:shd w:val="clear" w:color="auto" w:fill="auto"/>
          </w:tcPr>
          <w:p w14:paraId="24AF83F0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737" w:type="dxa"/>
            <w:shd w:val="clear" w:color="auto" w:fill="auto"/>
          </w:tcPr>
          <w:p w14:paraId="7C654BB3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451" w:type="dxa"/>
            <w:shd w:val="clear" w:color="auto" w:fill="auto"/>
          </w:tcPr>
          <w:p w14:paraId="55161719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419" w:type="dxa"/>
            <w:shd w:val="clear" w:color="auto" w:fill="auto"/>
          </w:tcPr>
          <w:p w14:paraId="4B810AB3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689" w:type="dxa"/>
            <w:shd w:val="clear" w:color="auto" w:fill="auto"/>
          </w:tcPr>
          <w:p w14:paraId="30844F18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1134" w:type="dxa"/>
            <w:shd w:val="clear" w:color="auto" w:fill="auto"/>
          </w:tcPr>
          <w:p w14:paraId="5EDB0BEE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</w:tr>
      <w:tr w:rsidR="00DC50BD" w:rsidRPr="00321805" w14:paraId="32332497" w14:textId="77777777" w:rsidTr="00C86AD5">
        <w:tc>
          <w:tcPr>
            <w:tcW w:w="453" w:type="dxa"/>
            <w:shd w:val="clear" w:color="auto" w:fill="auto"/>
          </w:tcPr>
          <w:p w14:paraId="193F268C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  <w:r w:rsidRPr="00321805">
              <w:rPr>
                <w:bCs/>
                <w:color w:val="000000"/>
                <w:spacing w:val="5"/>
              </w:rPr>
              <w:t>2</w:t>
            </w:r>
            <w:r>
              <w:rPr>
                <w:bCs/>
                <w:color w:val="000000"/>
                <w:spacing w:val="5"/>
              </w:rPr>
              <w:t>…</w:t>
            </w:r>
          </w:p>
        </w:tc>
        <w:tc>
          <w:tcPr>
            <w:tcW w:w="1035" w:type="dxa"/>
            <w:shd w:val="clear" w:color="auto" w:fill="auto"/>
          </w:tcPr>
          <w:p w14:paraId="26B68A0D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1065" w:type="dxa"/>
            <w:shd w:val="clear" w:color="auto" w:fill="auto"/>
          </w:tcPr>
          <w:p w14:paraId="43DAC93F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615" w:type="dxa"/>
            <w:shd w:val="clear" w:color="auto" w:fill="auto"/>
          </w:tcPr>
          <w:p w14:paraId="3B675C64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720" w:type="dxa"/>
            <w:shd w:val="clear" w:color="auto" w:fill="auto"/>
          </w:tcPr>
          <w:p w14:paraId="07502E64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720" w:type="dxa"/>
            <w:shd w:val="clear" w:color="auto" w:fill="auto"/>
          </w:tcPr>
          <w:p w14:paraId="2A105F70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805" w:type="dxa"/>
            <w:shd w:val="clear" w:color="auto" w:fill="auto"/>
          </w:tcPr>
          <w:p w14:paraId="512A0C80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594" w:type="dxa"/>
            <w:shd w:val="clear" w:color="auto" w:fill="auto"/>
          </w:tcPr>
          <w:p w14:paraId="552E68E9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594" w:type="dxa"/>
            <w:shd w:val="clear" w:color="auto" w:fill="auto"/>
          </w:tcPr>
          <w:p w14:paraId="707B8763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737" w:type="dxa"/>
            <w:shd w:val="clear" w:color="auto" w:fill="auto"/>
          </w:tcPr>
          <w:p w14:paraId="4E05CB83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451" w:type="dxa"/>
            <w:shd w:val="clear" w:color="auto" w:fill="auto"/>
          </w:tcPr>
          <w:p w14:paraId="4F5D45D1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419" w:type="dxa"/>
            <w:shd w:val="clear" w:color="auto" w:fill="auto"/>
          </w:tcPr>
          <w:p w14:paraId="484C4BFA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689" w:type="dxa"/>
            <w:shd w:val="clear" w:color="auto" w:fill="auto"/>
          </w:tcPr>
          <w:p w14:paraId="320B829F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  <w:tc>
          <w:tcPr>
            <w:tcW w:w="1134" w:type="dxa"/>
            <w:shd w:val="clear" w:color="auto" w:fill="auto"/>
          </w:tcPr>
          <w:p w14:paraId="7E9EEE91" w14:textId="77777777" w:rsidR="00DC50BD" w:rsidRPr="00321805" w:rsidRDefault="00DC50BD" w:rsidP="00E638A1">
            <w:pPr>
              <w:jc w:val="both"/>
              <w:rPr>
                <w:bCs/>
                <w:color w:val="000000"/>
                <w:spacing w:val="5"/>
              </w:rPr>
            </w:pPr>
          </w:p>
        </w:tc>
      </w:tr>
    </w:tbl>
    <w:p w14:paraId="6F0F8EB1" w14:textId="77777777" w:rsidR="007D5042" w:rsidRDefault="00E638A1" w:rsidP="00E638A1">
      <w:pPr>
        <w:tabs>
          <w:tab w:val="left" w:pos="2025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ab/>
      </w:r>
      <w:r w:rsidR="00DC50BD" w:rsidRPr="00061ADE">
        <w:rPr>
          <w:color w:val="000000"/>
          <w:sz w:val="28"/>
          <w:szCs w:val="28"/>
        </w:rPr>
        <w:t xml:space="preserve">Итоговый контроль осуществляется в 2 этапа: </w:t>
      </w:r>
    </w:p>
    <w:p w14:paraId="42E21456" w14:textId="77777777" w:rsidR="00DC50BD" w:rsidRPr="00061ADE" w:rsidRDefault="00DC50BD" w:rsidP="00E638A1">
      <w:pPr>
        <w:tabs>
          <w:tab w:val="left" w:pos="2025"/>
        </w:tabs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1) устны</w:t>
      </w:r>
      <w:r w:rsidR="007D5042">
        <w:rPr>
          <w:color w:val="000000"/>
          <w:sz w:val="28"/>
          <w:szCs w:val="28"/>
        </w:rPr>
        <w:t>й зачёт по содержанию программы;</w:t>
      </w:r>
    </w:p>
    <w:p w14:paraId="763300C7" w14:textId="77777777" w:rsidR="00DC50BD" w:rsidRPr="00061ADE" w:rsidRDefault="00DC50BD" w:rsidP="007D5042">
      <w:pPr>
        <w:tabs>
          <w:tab w:val="left" w:pos="2025"/>
        </w:tabs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2) практический этап (сдача контрольных нормативов):</w:t>
      </w:r>
    </w:p>
    <w:p w14:paraId="1DB1D4D2" w14:textId="77777777" w:rsidR="00DC50BD" w:rsidRDefault="00DC50BD" w:rsidP="00E638A1">
      <w:pPr>
        <w:tabs>
          <w:tab w:val="left" w:pos="2025"/>
        </w:tabs>
        <w:ind w:firstLine="540"/>
        <w:jc w:val="both"/>
        <w:rPr>
          <w:color w:val="000000"/>
          <w:sz w:val="28"/>
          <w:szCs w:val="28"/>
        </w:rPr>
        <w:sectPr w:rsidR="00DC50BD" w:rsidSect="00725E32">
          <w:footerReference w:type="default" r:id="rId9"/>
          <w:type w:val="continuous"/>
          <w:pgSz w:w="11906" w:h="16838"/>
          <w:pgMar w:top="851" w:right="851" w:bottom="568" w:left="1134" w:header="709" w:footer="709" w:gutter="0"/>
          <w:cols w:space="708"/>
          <w:docGrid w:linePitch="360"/>
        </w:sectPr>
      </w:pPr>
    </w:p>
    <w:p w14:paraId="4A3E3FF3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 xml:space="preserve"> - </w:t>
      </w:r>
      <w:r w:rsidRPr="00061ADE">
        <w:rPr>
          <w:color w:val="000000"/>
          <w:sz w:val="28"/>
          <w:szCs w:val="28"/>
          <w:u w:val="single"/>
        </w:rPr>
        <w:t>стрельба из пневматической винтовки</w:t>
      </w:r>
      <w:r w:rsidRPr="00061ADE">
        <w:rPr>
          <w:color w:val="000000"/>
          <w:sz w:val="28"/>
          <w:szCs w:val="28"/>
        </w:rPr>
        <w:t>:</w:t>
      </w:r>
    </w:p>
    <w:p w14:paraId="512827F1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отлично – 43 очка,</w:t>
      </w:r>
    </w:p>
    <w:p w14:paraId="0C911A27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хорошо – 40 очков,</w:t>
      </w:r>
    </w:p>
    <w:p w14:paraId="35A4F63A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удовлетворительно – 38 очков,</w:t>
      </w:r>
    </w:p>
    <w:p w14:paraId="1486E16B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неудовлетворительно – менее 38 очков;</w:t>
      </w:r>
    </w:p>
    <w:p w14:paraId="15829140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  <w:u w:val="single"/>
        </w:rPr>
      </w:pPr>
      <w:r w:rsidRPr="00061ADE">
        <w:rPr>
          <w:color w:val="000000"/>
          <w:sz w:val="28"/>
          <w:szCs w:val="28"/>
        </w:rPr>
        <w:t xml:space="preserve"> </w:t>
      </w:r>
      <w:r w:rsidR="00E77CA8">
        <w:rPr>
          <w:color w:val="000000"/>
          <w:sz w:val="28"/>
          <w:szCs w:val="28"/>
          <w:u w:val="single"/>
        </w:rPr>
        <w:t>- сборка-разборка АК</w:t>
      </w:r>
      <w:r w:rsidRPr="00061ADE">
        <w:rPr>
          <w:color w:val="000000"/>
          <w:sz w:val="28"/>
          <w:szCs w:val="28"/>
          <w:u w:val="single"/>
        </w:rPr>
        <w:t>-74:</w:t>
      </w:r>
    </w:p>
    <w:p w14:paraId="4D0B13C0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отлично – 45 с,</w:t>
      </w:r>
    </w:p>
    <w:p w14:paraId="3D017BE0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хорошо – 50 с,</w:t>
      </w:r>
    </w:p>
    <w:p w14:paraId="7CFA1304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удовлетворительно – 55 с,</w:t>
      </w:r>
    </w:p>
    <w:p w14:paraId="20B88E12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неудовлетворительно – более 55 с.;</w:t>
      </w:r>
    </w:p>
    <w:p w14:paraId="632F07B4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 xml:space="preserve"> - </w:t>
      </w:r>
      <w:r w:rsidRPr="00061ADE">
        <w:rPr>
          <w:color w:val="000000"/>
          <w:sz w:val="28"/>
          <w:szCs w:val="28"/>
          <w:u w:val="single"/>
        </w:rPr>
        <w:t>сгибание и разгибание туловища в положении на спине</w:t>
      </w:r>
      <w:r w:rsidRPr="00061ADE">
        <w:rPr>
          <w:color w:val="000000"/>
          <w:sz w:val="28"/>
          <w:szCs w:val="28"/>
        </w:rPr>
        <w:t>:</w:t>
      </w:r>
    </w:p>
    <w:p w14:paraId="1E4762F4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отлично – 100 раз,</w:t>
      </w:r>
    </w:p>
    <w:p w14:paraId="33ABE6F5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хорошо – 80 раз,</w:t>
      </w:r>
    </w:p>
    <w:p w14:paraId="64C8274F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удовлетворительно – 70 раз,</w:t>
      </w:r>
    </w:p>
    <w:p w14:paraId="6D98E786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неудовлетворительно – менее 70 раз;</w:t>
      </w:r>
    </w:p>
    <w:p w14:paraId="1DF6FA1D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 xml:space="preserve"> </w:t>
      </w:r>
      <w:r w:rsidRPr="00061ADE">
        <w:rPr>
          <w:color w:val="000000"/>
          <w:sz w:val="28"/>
          <w:szCs w:val="28"/>
          <w:u w:val="single"/>
        </w:rPr>
        <w:t>- подтягивание на перекладине</w:t>
      </w:r>
      <w:r w:rsidRPr="00061ADE">
        <w:rPr>
          <w:color w:val="000000"/>
          <w:sz w:val="28"/>
          <w:szCs w:val="28"/>
        </w:rPr>
        <w:t>:</w:t>
      </w:r>
    </w:p>
    <w:p w14:paraId="26E5FCE2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отлично – 14 раз,</w:t>
      </w:r>
    </w:p>
    <w:p w14:paraId="6023357A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хорошо – 10 раз,</w:t>
      </w:r>
    </w:p>
    <w:p w14:paraId="41C77F2F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удовлетворительно – 8 раз,</w:t>
      </w:r>
    </w:p>
    <w:p w14:paraId="1D66FD33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неудовлетворительно – менее 8 раз,</w:t>
      </w:r>
    </w:p>
    <w:p w14:paraId="130C602D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 xml:space="preserve"> </w:t>
      </w:r>
      <w:r w:rsidRPr="00061ADE">
        <w:rPr>
          <w:color w:val="000000"/>
          <w:sz w:val="28"/>
          <w:szCs w:val="28"/>
          <w:u w:val="single"/>
        </w:rPr>
        <w:t>- бег 100 метров</w:t>
      </w:r>
      <w:r w:rsidRPr="00061ADE">
        <w:rPr>
          <w:color w:val="000000"/>
          <w:sz w:val="28"/>
          <w:szCs w:val="28"/>
        </w:rPr>
        <w:t>:</w:t>
      </w:r>
    </w:p>
    <w:p w14:paraId="5CD25F3C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отлично – 13,5 с,</w:t>
      </w:r>
    </w:p>
    <w:p w14:paraId="0D9C662E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хорошо – 14 с,</w:t>
      </w:r>
    </w:p>
    <w:p w14:paraId="44089CF8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удовлетворительно – 15 с,</w:t>
      </w:r>
    </w:p>
    <w:p w14:paraId="197AC105" w14:textId="77777777" w:rsidR="00DC50BD" w:rsidRPr="00061ADE" w:rsidRDefault="00DC50BD" w:rsidP="00E638A1">
      <w:pPr>
        <w:tabs>
          <w:tab w:val="left" w:pos="2025"/>
        </w:tabs>
        <w:ind w:firstLine="284"/>
        <w:jc w:val="both"/>
        <w:rPr>
          <w:color w:val="000000"/>
          <w:sz w:val="28"/>
          <w:szCs w:val="28"/>
        </w:rPr>
      </w:pPr>
      <w:r w:rsidRPr="00061ADE">
        <w:rPr>
          <w:color w:val="000000"/>
          <w:sz w:val="28"/>
          <w:szCs w:val="28"/>
        </w:rPr>
        <w:t>неудовлетворительно – более 15 с.</w:t>
      </w:r>
    </w:p>
    <w:p w14:paraId="154B9803" w14:textId="77777777" w:rsidR="00DC50BD" w:rsidRDefault="00DC50BD" w:rsidP="00E638A1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  <w:sectPr w:rsidR="00DC50BD" w:rsidSect="00061ADE">
          <w:type w:val="continuous"/>
          <w:pgSz w:w="11906" w:h="16838"/>
          <w:pgMar w:top="851" w:right="851" w:bottom="568" w:left="1134" w:header="709" w:footer="709" w:gutter="0"/>
          <w:cols w:num="2" w:space="708"/>
          <w:docGrid w:linePitch="360"/>
        </w:sectPr>
      </w:pPr>
    </w:p>
    <w:p w14:paraId="1013719A" w14:textId="77777777" w:rsidR="00DC50BD" w:rsidRDefault="00DC50BD" w:rsidP="00E638A1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4F9D17F" w14:textId="77777777" w:rsidR="00DC50BD" w:rsidRPr="00DB3433" w:rsidRDefault="00DC50BD" w:rsidP="00E638A1">
      <w:pPr>
        <w:ind w:firstLine="709"/>
        <w:jc w:val="both"/>
        <w:rPr>
          <w:sz w:val="28"/>
          <w:szCs w:val="28"/>
          <w:lang w:eastAsia="ar-SA"/>
        </w:rPr>
      </w:pPr>
      <w:r w:rsidRPr="00DB3433">
        <w:rPr>
          <w:sz w:val="28"/>
          <w:szCs w:val="28"/>
          <w:lang w:eastAsia="ar-SA"/>
        </w:rPr>
        <w:t xml:space="preserve">Также результатом освоения программы предполагается участие учащихся в </w:t>
      </w:r>
      <w:r>
        <w:rPr>
          <w:sz w:val="28"/>
          <w:szCs w:val="28"/>
          <w:lang w:eastAsia="ar-SA"/>
        </w:rPr>
        <w:t xml:space="preserve">военно-патриотических, спортивных, туристических </w:t>
      </w:r>
      <w:r w:rsidRPr="00DB3433">
        <w:rPr>
          <w:sz w:val="28"/>
          <w:szCs w:val="28"/>
          <w:lang w:eastAsia="ar-SA"/>
        </w:rPr>
        <w:t xml:space="preserve">конкурсах разного уровня. </w:t>
      </w:r>
    </w:p>
    <w:p w14:paraId="0EE6E9F4" w14:textId="77777777" w:rsidR="00DC50BD" w:rsidRPr="00DB3433" w:rsidRDefault="00DC50BD" w:rsidP="00E638A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B3433">
        <w:rPr>
          <w:rFonts w:eastAsia="Calibri"/>
          <w:color w:val="000000"/>
          <w:sz w:val="28"/>
          <w:szCs w:val="28"/>
          <w:lang w:eastAsia="en-US"/>
        </w:rPr>
        <w:t xml:space="preserve">Результаты итоговой аттестации обучающихся определяют: </w:t>
      </w:r>
    </w:p>
    <w:p w14:paraId="4BA9EFEF" w14:textId="77777777" w:rsidR="00DC50BD" w:rsidRPr="00DB3433" w:rsidRDefault="00DC50BD" w:rsidP="00E638A1">
      <w:pPr>
        <w:numPr>
          <w:ilvl w:val="0"/>
          <w:numId w:val="10"/>
        </w:numPr>
        <w:suppressAutoHyphens/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B3433">
        <w:rPr>
          <w:rFonts w:eastAsia="Calibri"/>
          <w:color w:val="000000"/>
          <w:sz w:val="28"/>
          <w:szCs w:val="28"/>
          <w:lang w:eastAsia="en-US"/>
        </w:rPr>
        <w:t>насколько достигнуты прогнозируемые результаты дополнительной общеобразовательной общеразвивающей программы каждым обучающимся;</w:t>
      </w:r>
    </w:p>
    <w:p w14:paraId="516689CD" w14:textId="77777777" w:rsidR="00DC50BD" w:rsidRPr="00DB3433" w:rsidRDefault="00DC50BD" w:rsidP="00E638A1">
      <w:pPr>
        <w:numPr>
          <w:ilvl w:val="0"/>
          <w:numId w:val="10"/>
        </w:numPr>
        <w:suppressAutoHyphens/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B3433">
        <w:rPr>
          <w:rFonts w:eastAsia="Calibri"/>
          <w:color w:val="000000"/>
          <w:sz w:val="28"/>
          <w:szCs w:val="28"/>
          <w:lang w:eastAsia="en-US"/>
        </w:rPr>
        <w:t>полноту освоения дополнительной общеобразовательной общеразвивающей программы;</w:t>
      </w:r>
    </w:p>
    <w:p w14:paraId="65C15F7A" w14:textId="77777777" w:rsidR="00DC50BD" w:rsidRDefault="00DC50BD" w:rsidP="00E638A1">
      <w:pPr>
        <w:numPr>
          <w:ilvl w:val="0"/>
          <w:numId w:val="10"/>
        </w:numPr>
        <w:suppressAutoHyphens/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B3433">
        <w:rPr>
          <w:rFonts w:eastAsia="Calibri"/>
          <w:color w:val="000000"/>
          <w:sz w:val="28"/>
          <w:szCs w:val="28"/>
          <w:lang w:eastAsia="en-US"/>
        </w:rPr>
        <w:t>результативность самостоятельной деятельности обучающегося в течение всех годов обучения.</w:t>
      </w:r>
    </w:p>
    <w:p w14:paraId="4678BBA3" w14:textId="77777777" w:rsidR="00DC4A1F" w:rsidRPr="00E638A1" w:rsidRDefault="00DC4A1F" w:rsidP="00E638A1">
      <w:pPr>
        <w:numPr>
          <w:ilvl w:val="0"/>
          <w:numId w:val="10"/>
        </w:numPr>
        <w:suppressAutoHyphens/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0C340C5" w14:textId="77777777" w:rsidR="00DC50BD" w:rsidRPr="005868CF" w:rsidRDefault="0026552B" w:rsidP="00E638A1">
      <w:pPr>
        <w:ind w:firstLine="709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2.2.4</w:t>
      </w:r>
      <w:r w:rsidR="00DC50BD" w:rsidRPr="005868CF">
        <w:rPr>
          <w:b/>
          <w:bCs/>
          <w:sz w:val="28"/>
          <w:szCs w:val="28"/>
          <w:lang w:eastAsia="ar-SA"/>
        </w:rPr>
        <w:t xml:space="preserve">. </w:t>
      </w:r>
      <w:r w:rsidR="00DC50BD" w:rsidRPr="00DC50BD">
        <w:rPr>
          <w:b/>
          <w:bCs/>
          <w:sz w:val="28"/>
          <w:szCs w:val="28"/>
          <w:lang w:eastAsia="ar-SA"/>
        </w:rPr>
        <w:t>Оценочные материалы</w:t>
      </w:r>
      <w:r w:rsidR="00DC50BD">
        <w:rPr>
          <w:b/>
          <w:bCs/>
          <w:sz w:val="28"/>
          <w:szCs w:val="28"/>
          <w:lang w:eastAsia="ar-SA"/>
        </w:rPr>
        <w:t>.</w:t>
      </w:r>
    </w:p>
    <w:p w14:paraId="7D989643" w14:textId="77777777" w:rsidR="00DC50BD" w:rsidRPr="001E7769" w:rsidRDefault="00DC50BD" w:rsidP="00E638A1">
      <w:pPr>
        <w:jc w:val="both"/>
        <w:rPr>
          <w:sz w:val="28"/>
          <w:szCs w:val="28"/>
        </w:rPr>
      </w:pPr>
      <w:r w:rsidRPr="001E7769">
        <w:rPr>
          <w:b/>
          <w:bCs/>
          <w:i/>
          <w:iCs/>
          <w:sz w:val="28"/>
          <w:szCs w:val="28"/>
        </w:rPr>
        <w:t>Прямыми критериями оценки результата усвоения воспитательного блока программы могут служить:</w:t>
      </w:r>
    </w:p>
    <w:p w14:paraId="61C97A3B" w14:textId="77777777" w:rsidR="00DC50BD" w:rsidRPr="001E7769" w:rsidRDefault="00DC50BD" w:rsidP="00E638A1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повышение у курсантов уровня знаний в области истории Отечества и Вооруженных сил Российской Федерации;</w:t>
      </w:r>
    </w:p>
    <w:p w14:paraId="096306DF" w14:textId="77777777" w:rsidR="00DC50BD" w:rsidRPr="001E7769" w:rsidRDefault="00DC50BD" w:rsidP="00E638A1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повышение у курсантов уровня знаний, умений и навыков в области начальной военной подготовки, физической культуры и спорта, гигиены, медицины, культуры и права;</w:t>
      </w:r>
    </w:p>
    <w:p w14:paraId="370B5FE5" w14:textId="77777777" w:rsidR="00DC50BD" w:rsidRPr="001E7769" w:rsidRDefault="00DC50BD" w:rsidP="00E638A1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готовность к защите Отечества, нацеленность на прохождение службы в рядах Вооруженных сил Российской Федерации и выбор в будущем военных профессий;</w:t>
      </w:r>
    </w:p>
    <w:p w14:paraId="4A6AA796" w14:textId="77777777" w:rsidR="00DC50BD" w:rsidRPr="001E7769" w:rsidRDefault="00DC50BD" w:rsidP="00E638A1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следование воинским традициям;</w:t>
      </w:r>
    </w:p>
    <w:p w14:paraId="78AC05B2" w14:textId="77777777" w:rsidR="00DC50BD" w:rsidRPr="001E7769" w:rsidRDefault="00DC50BD" w:rsidP="00E638A1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становление у курсантов активной гражданской позиции, потребности в здоровом образе жизни, занятиях спортом;</w:t>
      </w:r>
    </w:p>
    <w:p w14:paraId="7A63868E" w14:textId="77777777" w:rsidR="00DC50BD" w:rsidRPr="001E7769" w:rsidRDefault="00DC50BD" w:rsidP="00E638A1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участие в программах летних оздоровительных лагерей и полевых военно-спортивных сборах, в походах, соревнованиях, мероприятиях различной направленности;</w:t>
      </w:r>
    </w:p>
    <w:p w14:paraId="572DF064" w14:textId="77777777" w:rsidR="00DC50BD" w:rsidRPr="001E7769" w:rsidRDefault="00DC50BD" w:rsidP="00E638A1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активная работа по пропаганде традиций, деятельности клубного объединения и идей патриотизма среди сверстников;</w:t>
      </w:r>
    </w:p>
    <w:p w14:paraId="186C2172" w14:textId="77777777" w:rsidR="00DC50BD" w:rsidRPr="001E7769" w:rsidRDefault="00DC50BD" w:rsidP="00E638A1">
      <w:pPr>
        <w:jc w:val="both"/>
        <w:rPr>
          <w:sz w:val="28"/>
          <w:szCs w:val="28"/>
        </w:rPr>
      </w:pPr>
      <w:r w:rsidRPr="001E7769">
        <w:rPr>
          <w:b/>
          <w:bCs/>
          <w:i/>
          <w:iCs/>
          <w:sz w:val="28"/>
          <w:szCs w:val="28"/>
        </w:rPr>
        <w:t>Косвенными критериями служат:</w:t>
      </w:r>
    </w:p>
    <w:p w14:paraId="074BC239" w14:textId="77777777" w:rsidR="00DC50BD" w:rsidRPr="001E7769" w:rsidRDefault="00DC50BD" w:rsidP="00E638A1">
      <w:pPr>
        <w:numPr>
          <w:ilvl w:val="0"/>
          <w:numId w:val="2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заинтересованность детей в выбранном виде деятельности;</w:t>
      </w:r>
    </w:p>
    <w:p w14:paraId="0066B3D7" w14:textId="77777777" w:rsidR="00DC50BD" w:rsidRPr="001E7769" w:rsidRDefault="00DC50BD" w:rsidP="00E638A1">
      <w:pPr>
        <w:numPr>
          <w:ilvl w:val="0"/>
          <w:numId w:val="2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приобретение навыков безопасного и здорового образа жизни;</w:t>
      </w:r>
    </w:p>
    <w:p w14:paraId="7F0DFC3E" w14:textId="77777777" w:rsidR="00DC50BD" w:rsidRPr="001E7769" w:rsidRDefault="00DC50BD" w:rsidP="00E638A1">
      <w:pPr>
        <w:numPr>
          <w:ilvl w:val="0"/>
          <w:numId w:val="2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сохранение и укрепление физического и психического здоровья;</w:t>
      </w:r>
    </w:p>
    <w:p w14:paraId="5692DF1E" w14:textId="77777777" w:rsidR="00DC50BD" w:rsidRPr="001E7769" w:rsidRDefault="00DC50BD" w:rsidP="00E638A1">
      <w:pPr>
        <w:numPr>
          <w:ilvl w:val="0"/>
          <w:numId w:val="2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развитие самостоятельности, ответственности за свои поступки, бережного отношения к природе, коммуникабельности;</w:t>
      </w:r>
    </w:p>
    <w:p w14:paraId="5B866F38" w14:textId="77777777" w:rsidR="00DC50BD" w:rsidRPr="001E7769" w:rsidRDefault="00DC50BD" w:rsidP="00E638A1">
      <w:pPr>
        <w:numPr>
          <w:ilvl w:val="0"/>
          <w:numId w:val="2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искоренение негативных проявлений, вредных привычек;</w:t>
      </w:r>
    </w:p>
    <w:p w14:paraId="4F6591B5" w14:textId="77777777" w:rsidR="00DC50BD" w:rsidRPr="001E7769" w:rsidRDefault="00DC50BD" w:rsidP="00E638A1">
      <w:pPr>
        <w:numPr>
          <w:ilvl w:val="0"/>
          <w:numId w:val="2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положительное отношение к социально-значимой деятельности, появление потребности работать в коллективе;</w:t>
      </w:r>
    </w:p>
    <w:p w14:paraId="0693A8D8" w14:textId="77777777" w:rsidR="00DC50BD" w:rsidRPr="001E7769" w:rsidRDefault="00DC50BD" w:rsidP="00E638A1">
      <w:pPr>
        <w:numPr>
          <w:ilvl w:val="0"/>
          <w:numId w:val="2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воспитание нравственности и развитие эстетического чувства у детей, их физических и трудовых навыков;</w:t>
      </w:r>
    </w:p>
    <w:p w14:paraId="69C12302" w14:textId="77777777" w:rsidR="00DC50BD" w:rsidRPr="001E7769" w:rsidRDefault="00DC50BD" w:rsidP="00E638A1">
      <w:pPr>
        <w:numPr>
          <w:ilvl w:val="0"/>
          <w:numId w:val="2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E7769">
        <w:rPr>
          <w:sz w:val="28"/>
          <w:szCs w:val="28"/>
        </w:rPr>
        <w:t>осознанное гордое отношение к символам государства и Российской армии.</w:t>
      </w:r>
    </w:p>
    <w:p w14:paraId="3168FAF0" w14:textId="77777777" w:rsidR="00DC50BD" w:rsidRPr="001E7769" w:rsidRDefault="00DC50BD" w:rsidP="00E638A1">
      <w:pPr>
        <w:jc w:val="both"/>
        <w:rPr>
          <w:sz w:val="28"/>
          <w:szCs w:val="28"/>
        </w:rPr>
      </w:pPr>
    </w:p>
    <w:p w14:paraId="236FA2A7" w14:textId="77777777" w:rsidR="00DC50BD" w:rsidRPr="001E7769" w:rsidRDefault="00DC50BD" w:rsidP="00E638A1">
      <w:pPr>
        <w:jc w:val="both"/>
        <w:rPr>
          <w:sz w:val="28"/>
          <w:szCs w:val="28"/>
        </w:rPr>
      </w:pPr>
      <w:r w:rsidRPr="001E7769">
        <w:rPr>
          <w:sz w:val="28"/>
          <w:szCs w:val="28"/>
          <w:u w:val="single"/>
        </w:rPr>
        <w:t>Контроль и оценка учебных достижений</w:t>
      </w:r>
      <w:r w:rsidRPr="001E7769">
        <w:rPr>
          <w:sz w:val="28"/>
          <w:szCs w:val="28"/>
        </w:rPr>
        <w:t>.</w:t>
      </w:r>
    </w:p>
    <w:p w14:paraId="0CBFB5DD" w14:textId="77777777" w:rsidR="00DC50BD" w:rsidRPr="001E7769" w:rsidRDefault="00DC50BD" w:rsidP="00E638A1">
      <w:pPr>
        <w:jc w:val="both"/>
        <w:rPr>
          <w:sz w:val="28"/>
          <w:szCs w:val="28"/>
        </w:rPr>
      </w:pPr>
      <w:r w:rsidRPr="001E7769">
        <w:rPr>
          <w:sz w:val="28"/>
          <w:szCs w:val="28"/>
        </w:rPr>
        <w:t>Проверка знаний, умений и навыков обучающихся осуществляется:</w:t>
      </w:r>
    </w:p>
    <w:p w14:paraId="31B0A6EB" w14:textId="77777777" w:rsidR="00DC50BD" w:rsidRPr="001E7769" w:rsidRDefault="00DC50BD" w:rsidP="00E638A1">
      <w:pPr>
        <w:numPr>
          <w:ilvl w:val="0"/>
          <w:numId w:val="24"/>
        </w:numPr>
        <w:jc w:val="both"/>
        <w:rPr>
          <w:sz w:val="28"/>
          <w:szCs w:val="28"/>
        </w:rPr>
      </w:pPr>
      <w:r w:rsidRPr="001E7769">
        <w:rPr>
          <w:sz w:val="28"/>
          <w:szCs w:val="28"/>
        </w:rPr>
        <w:t>в процессе обучения;</w:t>
      </w:r>
    </w:p>
    <w:p w14:paraId="610051B9" w14:textId="77777777" w:rsidR="00DC50BD" w:rsidRPr="001E7769" w:rsidRDefault="00DC50BD" w:rsidP="00E638A1">
      <w:pPr>
        <w:numPr>
          <w:ilvl w:val="0"/>
          <w:numId w:val="24"/>
        </w:numPr>
        <w:jc w:val="both"/>
        <w:rPr>
          <w:sz w:val="28"/>
          <w:szCs w:val="28"/>
        </w:rPr>
      </w:pPr>
      <w:r w:rsidRPr="001E7769">
        <w:rPr>
          <w:sz w:val="28"/>
          <w:szCs w:val="28"/>
        </w:rPr>
        <w:t>по итогам обучения (по теме, разделу);</w:t>
      </w:r>
    </w:p>
    <w:p w14:paraId="644C0391" w14:textId="77777777" w:rsidR="00DC50BD" w:rsidRPr="001E7769" w:rsidRDefault="00DC50BD" w:rsidP="00E638A1">
      <w:pPr>
        <w:numPr>
          <w:ilvl w:val="0"/>
          <w:numId w:val="24"/>
        </w:numPr>
        <w:jc w:val="both"/>
        <w:rPr>
          <w:sz w:val="28"/>
          <w:szCs w:val="28"/>
        </w:rPr>
      </w:pPr>
      <w:r w:rsidRPr="001E7769">
        <w:rPr>
          <w:sz w:val="28"/>
          <w:szCs w:val="28"/>
        </w:rPr>
        <w:t>на контрольных занятиях;</w:t>
      </w:r>
    </w:p>
    <w:p w14:paraId="5331B7F4" w14:textId="77777777" w:rsidR="00DC50BD" w:rsidRPr="001E7769" w:rsidRDefault="00DC50BD" w:rsidP="00E638A1">
      <w:pPr>
        <w:numPr>
          <w:ilvl w:val="0"/>
          <w:numId w:val="24"/>
        </w:numPr>
        <w:jc w:val="both"/>
        <w:rPr>
          <w:sz w:val="28"/>
          <w:szCs w:val="28"/>
        </w:rPr>
      </w:pPr>
      <w:r w:rsidRPr="001E7769">
        <w:rPr>
          <w:sz w:val="28"/>
          <w:szCs w:val="28"/>
        </w:rPr>
        <w:t>в лагерях/экспедициях (ежегодно в каникулярное время по окончании теоретического курса).</w:t>
      </w:r>
    </w:p>
    <w:p w14:paraId="356AE328" w14:textId="77777777" w:rsidR="00DC50BD" w:rsidRPr="001E7769" w:rsidRDefault="00DC50BD" w:rsidP="00E638A1">
      <w:pPr>
        <w:jc w:val="both"/>
        <w:rPr>
          <w:sz w:val="28"/>
          <w:szCs w:val="28"/>
        </w:rPr>
      </w:pPr>
      <w:r w:rsidRPr="001E7769">
        <w:rPr>
          <w:sz w:val="28"/>
          <w:szCs w:val="28"/>
          <w:u w:val="single"/>
        </w:rPr>
        <w:t>Основными способами проверки </w:t>
      </w:r>
      <w:r w:rsidRPr="001E7769">
        <w:rPr>
          <w:sz w:val="28"/>
          <w:szCs w:val="28"/>
        </w:rPr>
        <w:t xml:space="preserve">уровня знаний, умений и навыков, полученных </w:t>
      </w:r>
      <w:r w:rsidR="00394AFF">
        <w:rPr>
          <w:sz w:val="28"/>
          <w:szCs w:val="28"/>
        </w:rPr>
        <w:t>детьми</w:t>
      </w:r>
      <w:r w:rsidRPr="001E7769">
        <w:rPr>
          <w:sz w:val="28"/>
          <w:szCs w:val="28"/>
        </w:rPr>
        <w:t xml:space="preserve"> </w:t>
      </w:r>
      <w:proofErr w:type="gramStart"/>
      <w:r w:rsidRPr="001E7769">
        <w:rPr>
          <w:sz w:val="28"/>
          <w:szCs w:val="28"/>
        </w:rPr>
        <w:t>в рамках Программы</w:t>
      </w:r>
      <w:proofErr w:type="gramEnd"/>
      <w:r w:rsidRPr="001E7769">
        <w:rPr>
          <w:sz w:val="28"/>
          <w:szCs w:val="28"/>
        </w:rPr>
        <w:t xml:space="preserve"> являются:</w:t>
      </w:r>
    </w:p>
    <w:p w14:paraId="6099555D" w14:textId="77777777" w:rsidR="00DC50BD" w:rsidRPr="001E7769" w:rsidRDefault="00DC50BD" w:rsidP="00E638A1">
      <w:pPr>
        <w:numPr>
          <w:ilvl w:val="0"/>
          <w:numId w:val="25"/>
        </w:numPr>
        <w:jc w:val="both"/>
        <w:rPr>
          <w:sz w:val="28"/>
          <w:szCs w:val="28"/>
        </w:rPr>
      </w:pPr>
      <w:r w:rsidRPr="001E7769">
        <w:rPr>
          <w:sz w:val="28"/>
          <w:szCs w:val="28"/>
        </w:rPr>
        <w:t xml:space="preserve">обратная связь с </w:t>
      </w:r>
      <w:r w:rsidR="00394AFF">
        <w:rPr>
          <w:sz w:val="28"/>
          <w:szCs w:val="28"/>
        </w:rPr>
        <w:t>детьми</w:t>
      </w:r>
      <w:r w:rsidRPr="001E7769">
        <w:rPr>
          <w:sz w:val="28"/>
          <w:szCs w:val="28"/>
        </w:rPr>
        <w:t xml:space="preserve"> по завершению отдельных программных мероприятий;</w:t>
      </w:r>
    </w:p>
    <w:p w14:paraId="756CB6D6" w14:textId="77777777" w:rsidR="00394AFF" w:rsidRDefault="00DC50BD" w:rsidP="00E638A1">
      <w:pPr>
        <w:numPr>
          <w:ilvl w:val="0"/>
          <w:numId w:val="25"/>
        </w:numPr>
        <w:jc w:val="both"/>
        <w:rPr>
          <w:sz w:val="28"/>
          <w:szCs w:val="28"/>
        </w:rPr>
      </w:pPr>
      <w:r w:rsidRPr="001E7769">
        <w:rPr>
          <w:sz w:val="28"/>
          <w:szCs w:val="28"/>
        </w:rPr>
        <w:t>тестирование, опросы, анкетирование;</w:t>
      </w:r>
    </w:p>
    <w:p w14:paraId="66AF18B7" w14:textId="77777777" w:rsidR="00DC50BD" w:rsidRPr="001E7769" w:rsidRDefault="00DC50BD" w:rsidP="00E638A1">
      <w:pPr>
        <w:numPr>
          <w:ilvl w:val="0"/>
          <w:numId w:val="25"/>
        </w:numPr>
        <w:jc w:val="both"/>
        <w:rPr>
          <w:sz w:val="28"/>
          <w:szCs w:val="28"/>
        </w:rPr>
      </w:pPr>
      <w:r w:rsidRPr="001E7769">
        <w:rPr>
          <w:sz w:val="28"/>
          <w:szCs w:val="28"/>
        </w:rPr>
        <w:lastRenderedPageBreak/>
        <w:t xml:space="preserve"> участие в походах, соревнованиях, мероприятиях участие в походах, соревнованиях, мероприятиях</w:t>
      </w:r>
      <w:r w:rsidR="00394AFF">
        <w:rPr>
          <w:sz w:val="28"/>
          <w:szCs w:val="28"/>
        </w:rPr>
        <w:t>;</w:t>
      </w:r>
    </w:p>
    <w:p w14:paraId="665410C0" w14:textId="77777777" w:rsidR="00DC50BD" w:rsidRPr="001E7769" w:rsidRDefault="00DC50BD" w:rsidP="00E638A1">
      <w:pPr>
        <w:numPr>
          <w:ilvl w:val="0"/>
          <w:numId w:val="25"/>
        </w:numPr>
        <w:jc w:val="both"/>
        <w:rPr>
          <w:sz w:val="28"/>
          <w:szCs w:val="28"/>
        </w:rPr>
      </w:pPr>
      <w:r w:rsidRPr="001E7769">
        <w:rPr>
          <w:sz w:val="28"/>
          <w:szCs w:val="28"/>
        </w:rPr>
        <w:t>беседы, выступления, сочинения, рефераты;</w:t>
      </w:r>
    </w:p>
    <w:p w14:paraId="421381A6" w14:textId="77777777" w:rsidR="003C6ECB" w:rsidRPr="00E638A1" w:rsidRDefault="00DC50BD" w:rsidP="00E638A1">
      <w:pPr>
        <w:numPr>
          <w:ilvl w:val="0"/>
          <w:numId w:val="25"/>
        </w:numPr>
        <w:jc w:val="both"/>
        <w:rPr>
          <w:sz w:val="28"/>
          <w:szCs w:val="28"/>
        </w:rPr>
      </w:pPr>
      <w:r w:rsidRPr="001E7769">
        <w:rPr>
          <w:sz w:val="28"/>
          <w:szCs w:val="28"/>
        </w:rPr>
        <w:t>контрольные упражнения, нормативы, задания, зачеты</w:t>
      </w:r>
      <w:r w:rsidR="00394AFF">
        <w:rPr>
          <w:sz w:val="28"/>
          <w:szCs w:val="28"/>
        </w:rPr>
        <w:t>.</w:t>
      </w:r>
    </w:p>
    <w:p w14:paraId="0161865D" w14:textId="77777777" w:rsidR="003C6ECB" w:rsidRDefault="003C6ECB" w:rsidP="00E638A1">
      <w:pPr>
        <w:jc w:val="both"/>
        <w:rPr>
          <w:sz w:val="28"/>
          <w:szCs w:val="28"/>
        </w:rPr>
      </w:pPr>
    </w:p>
    <w:p w14:paraId="156C5516" w14:textId="77777777" w:rsidR="00DC50BD" w:rsidRPr="00394AFF" w:rsidRDefault="00DC50BD" w:rsidP="00E638A1">
      <w:pPr>
        <w:jc w:val="center"/>
        <w:rPr>
          <w:b/>
          <w:i/>
          <w:sz w:val="28"/>
          <w:szCs w:val="28"/>
        </w:rPr>
      </w:pPr>
      <w:r w:rsidRPr="00394AFF">
        <w:rPr>
          <w:b/>
          <w:i/>
          <w:sz w:val="28"/>
          <w:szCs w:val="28"/>
        </w:rPr>
        <w:t>Творческие достижения обучающихся</w:t>
      </w:r>
    </w:p>
    <w:tbl>
      <w:tblPr>
        <w:tblW w:w="10612" w:type="dxa"/>
        <w:shd w:val="clear" w:color="auto" w:fill="D4E5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641"/>
        <w:gridCol w:w="3191"/>
        <w:gridCol w:w="2326"/>
        <w:gridCol w:w="2617"/>
      </w:tblGrid>
      <w:tr w:rsidR="00DC50BD" w:rsidRPr="001E7769" w14:paraId="462781CE" w14:textId="77777777" w:rsidTr="00C86AD5"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E26A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№ п/п</w:t>
            </w: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F56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D6070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В каких соревнованиях, смотрах, конкурсах и участвовал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715E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Результаты</w:t>
            </w:r>
          </w:p>
          <w:p w14:paraId="5A9F0454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E7769">
              <w:rPr>
                <w:sz w:val="28"/>
                <w:szCs w:val="28"/>
              </w:rPr>
              <w:t>звание, разряд, призовое место)</w:t>
            </w:r>
          </w:p>
        </w:tc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FAE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Работа, выполнена по заказу или инициативно</w:t>
            </w:r>
          </w:p>
        </w:tc>
      </w:tr>
      <w:tr w:rsidR="00DC50BD" w:rsidRPr="001E7769" w14:paraId="6D97E9B0" w14:textId="77777777" w:rsidTr="00C86AD5"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886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D1668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9422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CBC0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7D77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</w:tr>
    </w:tbl>
    <w:p w14:paraId="77ECEC43" w14:textId="77777777" w:rsidR="00394AFF" w:rsidRDefault="00DC50BD" w:rsidP="00E638A1">
      <w:pPr>
        <w:jc w:val="both"/>
        <w:rPr>
          <w:sz w:val="28"/>
          <w:szCs w:val="28"/>
        </w:rPr>
      </w:pPr>
      <w:r w:rsidRPr="001E7769">
        <w:rPr>
          <w:sz w:val="28"/>
          <w:szCs w:val="28"/>
        </w:rPr>
        <w:t>           </w:t>
      </w:r>
    </w:p>
    <w:p w14:paraId="5730B2C3" w14:textId="77777777" w:rsidR="00DC50BD" w:rsidRPr="00394AFF" w:rsidRDefault="00DC50BD" w:rsidP="00E638A1">
      <w:pPr>
        <w:jc w:val="center"/>
        <w:rPr>
          <w:b/>
          <w:i/>
          <w:sz w:val="28"/>
          <w:szCs w:val="28"/>
        </w:rPr>
      </w:pPr>
      <w:r w:rsidRPr="00394AFF">
        <w:rPr>
          <w:b/>
          <w:i/>
          <w:sz w:val="28"/>
          <w:szCs w:val="28"/>
        </w:rPr>
        <w:t>Уровень физической подготовки (начало и конец учебного года)</w:t>
      </w:r>
    </w:p>
    <w:tbl>
      <w:tblPr>
        <w:tblW w:w="10424" w:type="dxa"/>
        <w:shd w:val="clear" w:color="auto" w:fill="D4E5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628"/>
        <w:gridCol w:w="1100"/>
        <w:gridCol w:w="1100"/>
        <w:gridCol w:w="781"/>
        <w:gridCol w:w="870"/>
        <w:gridCol w:w="1114"/>
        <w:gridCol w:w="1159"/>
        <w:gridCol w:w="742"/>
        <w:gridCol w:w="915"/>
      </w:tblGrid>
      <w:tr w:rsidR="00DC50BD" w:rsidRPr="001E7769" w14:paraId="1E23F684" w14:textId="77777777" w:rsidTr="00C86AD5"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6B664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№ п/п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BBBE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Фамилия, имя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68AD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Подъем переворотом</w:t>
            </w:r>
          </w:p>
        </w:tc>
        <w:tc>
          <w:tcPr>
            <w:tcW w:w="1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A0F8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Выход силой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280F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16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7262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Сгибание туловища</w:t>
            </w:r>
          </w:p>
        </w:tc>
      </w:tr>
      <w:tr w:rsidR="00DC50BD" w:rsidRPr="001E7769" w14:paraId="6D5A0A62" w14:textId="77777777" w:rsidTr="00C86AD5">
        <w:tc>
          <w:tcPr>
            <w:tcW w:w="1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E26B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131E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1D1E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0316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07C8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649E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C210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B048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BD82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E7BC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</w:tr>
      <w:tr w:rsidR="00DC50BD" w:rsidRPr="001E7769" w14:paraId="5640EEF6" w14:textId="77777777" w:rsidTr="00C86AD5"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324D51CE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5B481D95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78A3BD7C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3CA92E84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416A4A28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25ABAFF5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468A122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39E785AA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01FF8B46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438EBEF7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</w:tr>
    </w:tbl>
    <w:p w14:paraId="141C2D0F" w14:textId="77777777" w:rsidR="00DC50BD" w:rsidRPr="001E7769" w:rsidRDefault="00DC50BD" w:rsidP="00E638A1">
      <w:pPr>
        <w:jc w:val="both"/>
        <w:rPr>
          <w:sz w:val="28"/>
          <w:szCs w:val="28"/>
        </w:rPr>
      </w:pPr>
      <w:r w:rsidRPr="001E7769">
        <w:rPr>
          <w:sz w:val="28"/>
          <w:szCs w:val="28"/>
        </w:rPr>
        <w:t> </w:t>
      </w:r>
    </w:p>
    <w:tbl>
      <w:tblPr>
        <w:tblW w:w="10424" w:type="dxa"/>
        <w:shd w:val="clear" w:color="auto" w:fill="D4E5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876"/>
        <w:gridCol w:w="877"/>
        <w:gridCol w:w="1018"/>
        <w:gridCol w:w="974"/>
        <w:gridCol w:w="1094"/>
        <w:gridCol w:w="711"/>
        <w:gridCol w:w="727"/>
        <w:gridCol w:w="677"/>
        <w:gridCol w:w="726"/>
        <w:gridCol w:w="1068"/>
        <w:gridCol w:w="877"/>
      </w:tblGrid>
      <w:tr w:rsidR="00DC50BD" w:rsidRPr="001E7769" w14:paraId="21DA4DCD" w14:textId="77777777" w:rsidTr="00C86AD5"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95C30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Прыжки на скакалке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58B4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Сгибание рук в упоре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E53A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Приседание на 1 ноге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DB3C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Бег 100м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3555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Бег 1000м</w:t>
            </w:r>
          </w:p>
        </w:tc>
        <w:tc>
          <w:tcPr>
            <w:tcW w:w="19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E1FC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Метание гранаты</w:t>
            </w:r>
          </w:p>
        </w:tc>
      </w:tr>
      <w:tr w:rsidR="00DC50BD" w:rsidRPr="001E7769" w14:paraId="39F10E30" w14:textId="77777777" w:rsidTr="00C86AD5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6F5D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81DFA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B57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988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06E61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31F6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A972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56A6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0F26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ED6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AF5C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F2A93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</w:tr>
      <w:tr w:rsidR="00DC50BD" w:rsidRPr="001E7769" w14:paraId="40A46F49" w14:textId="77777777" w:rsidTr="00C86AD5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6FBA178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5125C347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30C152D6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03939FA2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515FACB1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5E70EDE5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2D63641A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5904013A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09AFE85D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3C71E68A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78A62328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189FAC5F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</w:tr>
    </w:tbl>
    <w:p w14:paraId="7F4E14E3" w14:textId="77777777" w:rsidR="00394AFF" w:rsidRDefault="00DC50BD" w:rsidP="00E638A1">
      <w:pPr>
        <w:jc w:val="both"/>
        <w:rPr>
          <w:sz w:val="28"/>
          <w:szCs w:val="28"/>
        </w:rPr>
      </w:pPr>
      <w:r w:rsidRPr="001E7769">
        <w:rPr>
          <w:sz w:val="28"/>
          <w:szCs w:val="28"/>
        </w:rPr>
        <w:t>                </w:t>
      </w:r>
    </w:p>
    <w:p w14:paraId="718452B4" w14:textId="77777777" w:rsidR="00DC50BD" w:rsidRPr="00394AFF" w:rsidRDefault="00DC50BD" w:rsidP="00E638A1">
      <w:pPr>
        <w:jc w:val="center"/>
        <w:rPr>
          <w:b/>
          <w:i/>
          <w:sz w:val="28"/>
          <w:szCs w:val="28"/>
        </w:rPr>
      </w:pPr>
      <w:r w:rsidRPr="00394AFF">
        <w:rPr>
          <w:b/>
          <w:i/>
          <w:sz w:val="28"/>
          <w:szCs w:val="28"/>
        </w:rPr>
        <w:t>Уровень огневой подготовки (начало и конец учебного года)</w:t>
      </w:r>
    </w:p>
    <w:tbl>
      <w:tblPr>
        <w:tblW w:w="10424" w:type="dxa"/>
        <w:shd w:val="clear" w:color="auto" w:fill="D4E5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855"/>
        <w:gridCol w:w="855"/>
        <w:gridCol w:w="993"/>
        <w:gridCol w:w="855"/>
        <w:gridCol w:w="1008"/>
        <w:gridCol w:w="789"/>
        <w:gridCol w:w="801"/>
        <w:gridCol w:w="777"/>
        <w:gridCol w:w="813"/>
        <w:gridCol w:w="1042"/>
        <w:gridCol w:w="855"/>
      </w:tblGrid>
      <w:tr w:rsidR="00DC50BD" w:rsidRPr="001E7769" w14:paraId="372AB8DD" w14:textId="77777777" w:rsidTr="00C86AD5"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C88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Стрельба лежа ВП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276E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Стрельба с колена ВП</w:t>
            </w:r>
          </w:p>
        </w:tc>
        <w:tc>
          <w:tcPr>
            <w:tcW w:w="18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483F2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Стрельба стоя ВП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C4B6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Стрельба ВП-1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663D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Стрельба ВП-2</w:t>
            </w:r>
          </w:p>
        </w:tc>
        <w:tc>
          <w:tcPr>
            <w:tcW w:w="18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1020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Стрельба</w:t>
            </w:r>
          </w:p>
          <w:p w14:paraId="4907468F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МВ-1</w:t>
            </w:r>
          </w:p>
        </w:tc>
      </w:tr>
      <w:tr w:rsidR="00DC50BD" w:rsidRPr="001E7769" w14:paraId="1940EC51" w14:textId="77777777" w:rsidTr="00C86AD5"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BE37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2C34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BA36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4BB5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5165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663C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DDC4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9D77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3C26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0A5D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71EC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1FF0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</w:tr>
      <w:tr w:rsidR="00DC50BD" w:rsidRPr="001E7769" w14:paraId="6FAB8235" w14:textId="77777777" w:rsidTr="00C86AD5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6AB6A6C1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7C283751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2DDF0C46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60E697FE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0961DED1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0AADAEDA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44199A24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253B32B8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6B1575F0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315A61C3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73654D21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104CDC48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</w:tr>
    </w:tbl>
    <w:p w14:paraId="21AF131B" w14:textId="77777777" w:rsidR="00394AFF" w:rsidRDefault="00394AFF" w:rsidP="00E638A1">
      <w:pPr>
        <w:jc w:val="both"/>
        <w:rPr>
          <w:sz w:val="28"/>
          <w:szCs w:val="28"/>
        </w:rPr>
      </w:pPr>
    </w:p>
    <w:p w14:paraId="547CC35B" w14:textId="77777777" w:rsidR="00DC50BD" w:rsidRPr="00394AFF" w:rsidRDefault="00DC50BD" w:rsidP="00E638A1">
      <w:pPr>
        <w:jc w:val="center"/>
        <w:rPr>
          <w:b/>
          <w:i/>
          <w:sz w:val="28"/>
          <w:szCs w:val="28"/>
        </w:rPr>
      </w:pPr>
      <w:r w:rsidRPr="00394AFF">
        <w:rPr>
          <w:b/>
          <w:i/>
          <w:sz w:val="28"/>
          <w:szCs w:val="28"/>
        </w:rPr>
        <w:t>Основные нормативы и спортивные разряды</w:t>
      </w:r>
    </w:p>
    <w:tbl>
      <w:tblPr>
        <w:tblW w:w="10424" w:type="dxa"/>
        <w:shd w:val="clear" w:color="auto" w:fill="D4E5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864"/>
        <w:gridCol w:w="965"/>
        <w:gridCol w:w="1073"/>
        <w:gridCol w:w="977"/>
        <w:gridCol w:w="977"/>
        <w:gridCol w:w="954"/>
        <w:gridCol w:w="841"/>
        <w:gridCol w:w="797"/>
        <w:gridCol w:w="738"/>
        <w:gridCol w:w="831"/>
        <w:gridCol w:w="593"/>
      </w:tblGrid>
      <w:tr w:rsidR="00DC50BD" w:rsidRPr="001E7769" w14:paraId="58BC6E8F" w14:textId="77777777" w:rsidTr="00C86AD5">
        <w:tc>
          <w:tcPr>
            <w:tcW w:w="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5E03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Разборка-сборка АК</w:t>
            </w:r>
          </w:p>
        </w:tc>
        <w:tc>
          <w:tcPr>
            <w:tcW w:w="20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67EC4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Снаряжение магазина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11B3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Надевание противогаза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DA78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Надевание ОЗК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AEA4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Разряд по стрельбе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D14E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Разряд по туризму</w:t>
            </w:r>
          </w:p>
        </w:tc>
      </w:tr>
      <w:tr w:rsidR="00DC50BD" w:rsidRPr="001E7769" w14:paraId="2F8C437F" w14:textId="77777777" w:rsidTr="00C86AD5">
        <w:tc>
          <w:tcPr>
            <w:tcW w:w="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39E4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C6C7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B02A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F601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1476C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DE9E0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28F0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750D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42D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517A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9C93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726A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  <w:r w:rsidRPr="001E7769">
              <w:rPr>
                <w:sz w:val="28"/>
                <w:szCs w:val="28"/>
              </w:rPr>
              <w:t> </w:t>
            </w:r>
          </w:p>
        </w:tc>
      </w:tr>
      <w:tr w:rsidR="00DC50BD" w:rsidRPr="001E7769" w14:paraId="3CE2E0B9" w14:textId="77777777" w:rsidTr="00C86AD5"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330623B2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0D94453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0C306238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3734AEE6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7B267C00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0E701306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7C968CF1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36A9E97F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2F6F6F00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61021FE0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298DBC27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D4E5D3"/>
            <w:vAlign w:val="center"/>
            <w:hideMark/>
          </w:tcPr>
          <w:p w14:paraId="3D77ED99" w14:textId="77777777" w:rsidR="00DC50BD" w:rsidRPr="001E7769" w:rsidRDefault="00DC50BD" w:rsidP="00E638A1">
            <w:pPr>
              <w:jc w:val="both"/>
              <w:rPr>
                <w:sz w:val="28"/>
                <w:szCs w:val="28"/>
              </w:rPr>
            </w:pPr>
          </w:p>
        </w:tc>
      </w:tr>
    </w:tbl>
    <w:p w14:paraId="66D3E063" w14:textId="77777777" w:rsidR="00DC50BD" w:rsidRDefault="00DC50BD" w:rsidP="00E638A1">
      <w:pPr>
        <w:jc w:val="both"/>
        <w:rPr>
          <w:sz w:val="28"/>
          <w:szCs w:val="28"/>
        </w:rPr>
      </w:pPr>
    </w:p>
    <w:p w14:paraId="6954253B" w14:textId="77777777" w:rsidR="00DC50BD" w:rsidRPr="003E5D1A" w:rsidRDefault="00DC50BD" w:rsidP="00E638A1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E5D1A">
        <w:rPr>
          <w:rFonts w:eastAsia="Calibri"/>
          <w:b/>
          <w:bCs/>
          <w:i/>
          <w:color w:val="000000"/>
          <w:sz w:val="28"/>
          <w:szCs w:val="28"/>
          <w:lang w:eastAsia="en-US"/>
        </w:rPr>
        <w:t xml:space="preserve">           </w:t>
      </w:r>
      <w:r w:rsidRPr="003E5D1A">
        <w:rPr>
          <w:rFonts w:eastAsia="Calibri"/>
          <w:b/>
          <w:bCs/>
          <w:color w:val="000000"/>
          <w:sz w:val="28"/>
          <w:szCs w:val="28"/>
          <w:lang w:eastAsia="en-US"/>
        </w:rPr>
        <w:t>Уровни и методы оценки планируемых результатов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DC50BD" w:rsidRPr="003E5D1A" w14:paraId="6F36149D" w14:textId="77777777" w:rsidTr="00C86AD5">
        <w:trPr>
          <w:trHeight w:val="154"/>
          <w:jc w:val="center"/>
        </w:trPr>
        <w:tc>
          <w:tcPr>
            <w:tcW w:w="4961" w:type="dxa"/>
            <w:shd w:val="clear" w:color="auto" w:fill="auto"/>
          </w:tcPr>
          <w:p w14:paraId="5C253E85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4962" w:type="dxa"/>
            <w:shd w:val="clear" w:color="auto" w:fill="auto"/>
          </w:tcPr>
          <w:p w14:paraId="1BDC5859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Формы и методы диагностики</w:t>
            </w:r>
          </w:p>
        </w:tc>
      </w:tr>
      <w:tr w:rsidR="00DC50BD" w:rsidRPr="003E5D1A" w14:paraId="0215A39A" w14:textId="77777777" w:rsidTr="00C86AD5">
        <w:trPr>
          <w:trHeight w:val="418"/>
          <w:jc w:val="center"/>
        </w:trPr>
        <w:tc>
          <w:tcPr>
            <w:tcW w:w="4961" w:type="dxa"/>
            <w:shd w:val="clear" w:color="auto" w:fill="auto"/>
          </w:tcPr>
          <w:p w14:paraId="08C1B36A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Уровень сформированности предметных компетенций обучающихся (теоретическая и практическая подготовка)</w:t>
            </w:r>
          </w:p>
        </w:tc>
        <w:tc>
          <w:tcPr>
            <w:tcW w:w="4962" w:type="dxa"/>
            <w:shd w:val="clear" w:color="auto" w:fill="auto"/>
          </w:tcPr>
          <w:p w14:paraId="0A0C9E09" w14:textId="77777777" w:rsidR="00DC50BD" w:rsidRPr="003E5D1A" w:rsidRDefault="00DC50BD" w:rsidP="00E638A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 Наблюдение.</w:t>
            </w:r>
          </w:p>
          <w:p w14:paraId="21177F69" w14:textId="77777777" w:rsidR="00DC50BD" w:rsidRPr="003E5D1A" w:rsidRDefault="00DC50BD" w:rsidP="00E638A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- Контроль при выполнении </w:t>
            </w:r>
          </w:p>
          <w:p w14:paraId="1D7FA534" w14:textId="77777777" w:rsidR="00DC50BD" w:rsidRPr="003E5D1A" w:rsidRDefault="00DC50BD" w:rsidP="00E638A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практической работы. </w:t>
            </w:r>
          </w:p>
          <w:p w14:paraId="44F18F5C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C50BD" w:rsidRPr="003E5D1A" w14:paraId="5FC6D24F" w14:textId="77777777" w:rsidTr="00C86AD5">
        <w:trPr>
          <w:trHeight w:val="418"/>
          <w:jc w:val="center"/>
        </w:trPr>
        <w:tc>
          <w:tcPr>
            <w:tcW w:w="4961" w:type="dxa"/>
            <w:shd w:val="clear" w:color="auto" w:fill="auto"/>
          </w:tcPr>
          <w:p w14:paraId="133202FF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Уровень творческой активности</w:t>
            </w:r>
          </w:p>
        </w:tc>
        <w:tc>
          <w:tcPr>
            <w:tcW w:w="4962" w:type="dxa"/>
            <w:shd w:val="clear" w:color="auto" w:fill="auto"/>
          </w:tcPr>
          <w:p w14:paraId="00A99F06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 Метод наблюдения.</w:t>
            </w:r>
          </w:p>
          <w:p w14:paraId="06465E02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 Метод проектов.</w:t>
            </w:r>
          </w:p>
          <w:p w14:paraId="54912860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 Практическая работа.</w:t>
            </w:r>
          </w:p>
        </w:tc>
      </w:tr>
      <w:tr w:rsidR="00DC50BD" w:rsidRPr="003E5D1A" w14:paraId="1E44C511" w14:textId="77777777" w:rsidTr="00C86AD5">
        <w:trPr>
          <w:jc w:val="center"/>
        </w:trPr>
        <w:tc>
          <w:tcPr>
            <w:tcW w:w="4961" w:type="dxa"/>
            <w:shd w:val="clear" w:color="auto" w:fill="auto"/>
          </w:tcPr>
          <w:p w14:paraId="697EFCB5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Уровень коммуникативных компетенций (способов общения и взаимодействия со взрослыми и сверстниками)</w:t>
            </w:r>
          </w:p>
        </w:tc>
        <w:tc>
          <w:tcPr>
            <w:tcW w:w="4962" w:type="dxa"/>
            <w:shd w:val="clear" w:color="auto" w:fill="auto"/>
          </w:tcPr>
          <w:p w14:paraId="47B1AE0E" w14:textId="77777777" w:rsidR="00DC50BD" w:rsidRPr="003E5D1A" w:rsidRDefault="00DC50BD" w:rsidP="00E638A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- Наблюдения за межличностными </w:t>
            </w:r>
          </w:p>
          <w:p w14:paraId="066F240F" w14:textId="77777777" w:rsidR="00DC50BD" w:rsidRPr="003E5D1A" w:rsidRDefault="00DC50BD" w:rsidP="00E638A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отношениями в детском коллективе</w:t>
            </w:r>
          </w:p>
          <w:p w14:paraId="70C7062C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C50BD" w:rsidRPr="003E5D1A" w14:paraId="7CCACD59" w14:textId="77777777" w:rsidTr="00C86AD5">
        <w:trPr>
          <w:jc w:val="center"/>
        </w:trPr>
        <w:tc>
          <w:tcPr>
            <w:tcW w:w="4961" w:type="dxa"/>
            <w:shd w:val="clear" w:color="auto" w:fill="auto"/>
          </w:tcPr>
          <w:p w14:paraId="4F48D30C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самопрезетации</w:t>
            </w:r>
            <w:proofErr w:type="spellEnd"/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(потребности, </w:t>
            </w: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способности и готовности представить свое мнение, суждение, отношение и собственные результаты в процессе сотрудничества)</w:t>
            </w:r>
          </w:p>
        </w:tc>
        <w:tc>
          <w:tcPr>
            <w:tcW w:w="4962" w:type="dxa"/>
            <w:shd w:val="clear" w:color="auto" w:fill="auto"/>
          </w:tcPr>
          <w:p w14:paraId="37D56434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- Метод наблюдения</w:t>
            </w:r>
          </w:p>
          <w:p w14:paraId="1071E780" w14:textId="77777777" w:rsidR="00DC50BD" w:rsidRPr="003E5D1A" w:rsidRDefault="00DC50BD" w:rsidP="00E638A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-  Динамика формирования интегративных качеств воспитанников в каждый возрастной период освоения программы</w:t>
            </w:r>
          </w:p>
        </w:tc>
      </w:tr>
      <w:tr w:rsidR="00DC50BD" w:rsidRPr="003E5D1A" w14:paraId="0CDB0631" w14:textId="77777777" w:rsidTr="00C86AD5">
        <w:trPr>
          <w:jc w:val="center"/>
        </w:trPr>
        <w:tc>
          <w:tcPr>
            <w:tcW w:w="4961" w:type="dxa"/>
            <w:shd w:val="clear" w:color="auto" w:fill="auto"/>
          </w:tcPr>
          <w:p w14:paraId="0B34C3D9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Уровень удовлетворенности качеством образовательного процесса родителей</w:t>
            </w:r>
          </w:p>
          <w:p w14:paraId="024A20B2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14:paraId="70D4FD5D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 Анкета для родителей;</w:t>
            </w:r>
          </w:p>
          <w:p w14:paraId="3608DB8A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 Анкета для родителей по оценке открытого занятия</w:t>
            </w:r>
          </w:p>
        </w:tc>
      </w:tr>
    </w:tbl>
    <w:p w14:paraId="49893D19" w14:textId="77777777" w:rsidR="00DC50BD" w:rsidRPr="003E5D1A" w:rsidRDefault="00DC50BD" w:rsidP="00E638A1">
      <w:pPr>
        <w:rPr>
          <w:rFonts w:eastAsia="Calibri"/>
          <w:b/>
          <w:bCs/>
          <w:sz w:val="28"/>
          <w:szCs w:val="28"/>
          <w:lang w:eastAsia="en-US"/>
        </w:rPr>
      </w:pPr>
    </w:p>
    <w:p w14:paraId="30F9C3DF" w14:textId="77777777" w:rsidR="00DC50BD" w:rsidRPr="003E5D1A" w:rsidRDefault="00DC50BD" w:rsidP="00E638A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E5D1A">
        <w:rPr>
          <w:rFonts w:eastAsia="Calibri"/>
          <w:b/>
          <w:bCs/>
          <w:sz w:val="28"/>
          <w:szCs w:val="28"/>
          <w:lang w:eastAsia="en-US"/>
        </w:rPr>
        <w:t>Критерии оценки достижения планируемых результатов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7"/>
        <w:gridCol w:w="426"/>
        <w:gridCol w:w="8079"/>
      </w:tblGrid>
      <w:tr w:rsidR="00DC50BD" w:rsidRPr="003E5D1A" w14:paraId="2C53CC54" w14:textId="77777777" w:rsidTr="00C86AD5">
        <w:tc>
          <w:tcPr>
            <w:tcW w:w="9923" w:type="dxa"/>
            <w:gridSpan w:val="4"/>
            <w:shd w:val="clear" w:color="auto" w:fill="auto"/>
          </w:tcPr>
          <w:p w14:paraId="78DC090A" w14:textId="77777777" w:rsidR="00DC50BD" w:rsidRPr="003E5D1A" w:rsidRDefault="00DC50BD" w:rsidP="00E638A1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Оценка уровня теоретической подготовки</w:t>
            </w:r>
          </w:p>
        </w:tc>
      </w:tr>
      <w:tr w:rsidR="00DC50BD" w:rsidRPr="003E5D1A" w14:paraId="220F01F3" w14:textId="77777777" w:rsidTr="00C86AD5">
        <w:tc>
          <w:tcPr>
            <w:tcW w:w="1844" w:type="dxa"/>
            <w:gridSpan w:val="3"/>
            <w:shd w:val="clear" w:color="auto" w:fill="auto"/>
          </w:tcPr>
          <w:p w14:paraId="25D28A8F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Высокий уровень</w:t>
            </w:r>
          </w:p>
        </w:tc>
        <w:tc>
          <w:tcPr>
            <w:tcW w:w="8079" w:type="dxa"/>
            <w:shd w:val="clear" w:color="auto" w:fill="auto"/>
          </w:tcPr>
          <w:p w14:paraId="191A53D6" w14:textId="77777777" w:rsidR="00DC50BD" w:rsidRPr="003E5D1A" w:rsidRDefault="00DC50BD" w:rsidP="00E638A1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содержанием.</w:t>
            </w:r>
          </w:p>
        </w:tc>
      </w:tr>
      <w:tr w:rsidR="00DC50BD" w:rsidRPr="003E5D1A" w14:paraId="379E737F" w14:textId="77777777" w:rsidTr="00C86AD5">
        <w:tc>
          <w:tcPr>
            <w:tcW w:w="1844" w:type="dxa"/>
            <w:gridSpan w:val="3"/>
            <w:shd w:val="clear" w:color="auto" w:fill="auto"/>
          </w:tcPr>
          <w:p w14:paraId="34CA8C83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Средний уровень </w:t>
            </w:r>
          </w:p>
        </w:tc>
        <w:tc>
          <w:tcPr>
            <w:tcW w:w="8079" w:type="dxa"/>
            <w:shd w:val="clear" w:color="auto" w:fill="auto"/>
          </w:tcPr>
          <w:p w14:paraId="597D5122" w14:textId="77777777" w:rsidR="00DC50BD" w:rsidRPr="003E5D1A" w:rsidRDefault="00DC50BD" w:rsidP="00E638A1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у обучающегося объём усвоенных знаний составляет 80-50%; сочетает специальную терминологию с бытовой.</w:t>
            </w:r>
          </w:p>
        </w:tc>
      </w:tr>
      <w:tr w:rsidR="00DC50BD" w:rsidRPr="003E5D1A" w14:paraId="65CF4681" w14:textId="77777777" w:rsidTr="00C86AD5">
        <w:tc>
          <w:tcPr>
            <w:tcW w:w="1844" w:type="dxa"/>
            <w:gridSpan w:val="3"/>
            <w:shd w:val="clear" w:color="auto" w:fill="auto"/>
          </w:tcPr>
          <w:p w14:paraId="54C1A96D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8079" w:type="dxa"/>
            <w:shd w:val="clear" w:color="auto" w:fill="auto"/>
          </w:tcPr>
          <w:p w14:paraId="248D8FB8" w14:textId="77777777" w:rsidR="00DC50BD" w:rsidRPr="003E5D1A" w:rsidRDefault="00DC50BD" w:rsidP="00E638A1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обучающийся овладел менее чем 50% объёма знаний, предусмотренных программой; ребёнок, как правило, избегает употреблять специальные термины.</w:t>
            </w:r>
          </w:p>
        </w:tc>
      </w:tr>
      <w:tr w:rsidR="00DC50BD" w:rsidRPr="003E5D1A" w14:paraId="7170E503" w14:textId="77777777" w:rsidTr="00C86AD5">
        <w:tc>
          <w:tcPr>
            <w:tcW w:w="9923" w:type="dxa"/>
            <w:gridSpan w:val="4"/>
            <w:shd w:val="clear" w:color="auto" w:fill="auto"/>
          </w:tcPr>
          <w:p w14:paraId="5BD0B9B3" w14:textId="77777777" w:rsidR="00DC50BD" w:rsidRPr="003E5D1A" w:rsidRDefault="00DC50BD" w:rsidP="00E638A1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Оценка уровня практической подготовки</w:t>
            </w:r>
          </w:p>
        </w:tc>
      </w:tr>
      <w:tr w:rsidR="00DC50BD" w:rsidRPr="003E5D1A" w14:paraId="5A563D73" w14:textId="77777777" w:rsidTr="00C86AD5">
        <w:tc>
          <w:tcPr>
            <w:tcW w:w="1291" w:type="dxa"/>
            <w:shd w:val="clear" w:color="auto" w:fill="auto"/>
          </w:tcPr>
          <w:p w14:paraId="130E8DE4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Высокий уровень</w:t>
            </w:r>
          </w:p>
        </w:tc>
        <w:tc>
          <w:tcPr>
            <w:tcW w:w="8632" w:type="dxa"/>
            <w:gridSpan w:val="3"/>
            <w:shd w:val="clear" w:color="auto" w:fill="auto"/>
          </w:tcPr>
          <w:p w14:paraId="30662996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обучающийся овладел на 100-80% умениями и навыками, предусмотренными программой за конкретный период: работает с оборудованием самостоятельно, не испытывает особых </w:t>
            </w:r>
            <w:proofErr w:type="gramStart"/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трудностей,  выполняет</w:t>
            </w:r>
            <w:proofErr w:type="gramEnd"/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практические задания с элементами творчества.</w:t>
            </w:r>
          </w:p>
        </w:tc>
      </w:tr>
      <w:tr w:rsidR="00DC50BD" w:rsidRPr="003E5D1A" w14:paraId="691AFD69" w14:textId="77777777" w:rsidTr="00C86AD5">
        <w:tc>
          <w:tcPr>
            <w:tcW w:w="1291" w:type="dxa"/>
            <w:shd w:val="clear" w:color="auto" w:fill="auto"/>
          </w:tcPr>
          <w:p w14:paraId="39805C70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Средний уровень</w:t>
            </w:r>
          </w:p>
        </w:tc>
        <w:tc>
          <w:tcPr>
            <w:tcW w:w="8632" w:type="dxa"/>
            <w:gridSpan w:val="3"/>
            <w:shd w:val="clear" w:color="auto" w:fill="auto"/>
          </w:tcPr>
          <w:p w14:paraId="0C67119A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у обучающегося объём усвоенных умений и навыков составляет 80-50%; работает с оборудованием с помощью педагога; в основном, выполняет задания на основе образца.</w:t>
            </w:r>
          </w:p>
        </w:tc>
      </w:tr>
      <w:tr w:rsidR="00DC50BD" w:rsidRPr="003E5D1A" w14:paraId="46924326" w14:textId="77777777" w:rsidTr="00C86AD5">
        <w:tc>
          <w:tcPr>
            <w:tcW w:w="1291" w:type="dxa"/>
            <w:shd w:val="clear" w:color="auto" w:fill="auto"/>
          </w:tcPr>
          <w:p w14:paraId="4B789563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8632" w:type="dxa"/>
            <w:gridSpan w:val="3"/>
            <w:shd w:val="clear" w:color="auto" w:fill="auto"/>
          </w:tcPr>
          <w:p w14:paraId="6C07D48C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ребёнок овладел менее чем 50%, предусмотренных умений и навыков;</w:t>
            </w:r>
          </w:p>
          <w:p w14:paraId="0371FA0C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испытывает серьёзные затруднения при работе с оборудованием; ребёнок в состоянии выполнять лишь простейшие практические задания педагога.</w:t>
            </w:r>
          </w:p>
        </w:tc>
      </w:tr>
      <w:tr w:rsidR="00DC50BD" w:rsidRPr="003E5D1A" w14:paraId="13E2B955" w14:textId="77777777" w:rsidTr="00C86AD5">
        <w:tc>
          <w:tcPr>
            <w:tcW w:w="9923" w:type="dxa"/>
            <w:gridSpan w:val="4"/>
            <w:shd w:val="clear" w:color="auto" w:fill="auto"/>
          </w:tcPr>
          <w:p w14:paraId="7426E9C2" w14:textId="77777777" w:rsidR="00DC50BD" w:rsidRPr="003E5D1A" w:rsidRDefault="00DC50BD" w:rsidP="00E638A1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Оценка уровня творческой активности</w:t>
            </w:r>
          </w:p>
        </w:tc>
      </w:tr>
      <w:tr w:rsidR="00DC50BD" w:rsidRPr="003E5D1A" w14:paraId="1C5A105A" w14:textId="77777777" w:rsidTr="00C86AD5">
        <w:tc>
          <w:tcPr>
            <w:tcW w:w="1418" w:type="dxa"/>
            <w:gridSpan w:val="2"/>
            <w:shd w:val="clear" w:color="auto" w:fill="auto"/>
          </w:tcPr>
          <w:p w14:paraId="7BEC9D1C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Высокий уровень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3F5433F5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обучающийся проявляет ярко выраженный интерес к творческой деятельности, к достижению наилучшего результата, коммуникабелен, активен, склонен к самоанализу, генерирует идеи</w:t>
            </w:r>
          </w:p>
        </w:tc>
      </w:tr>
      <w:tr w:rsidR="00DC50BD" w:rsidRPr="003E5D1A" w14:paraId="43C91E8B" w14:textId="77777777" w:rsidTr="00C86AD5">
        <w:tc>
          <w:tcPr>
            <w:tcW w:w="1418" w:type="dxa"/>
            <w:gridSpan w:val="2"/>
            <w:shd w:val="clear" w:color="auto" w:fill="auto"/>
          </w:tcPr>
          <w:p w14:paraId="46321813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Средний уровень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0AD26068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обучающийся имеет устойчивый интерес к творческой деятельности, стремится к выполнению заданий педагога, к достижению результата в обучении, инициативен.</w:t>
            </w:r>
          </w:p>
        </w:tc>
      </w:tr>
      <w:tr w:rsidR="00DC50BD" w:rsidRPr="003E5D1A" w14:paraId="131BCCE6" w14:textId="77777777" w:rsidTr="00C86AD5">
        <w:tc>
          <w:tcPr>
            <w:tcW w:w="1418" w:type="dxa"/>
            <w:gridSpan w:val="2"/>
            <w:shd w:val="clear" w:color="auto" w:fill="auto"/>
          </w:tcPr>
          <w:p w14:paraId="15A58D25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0B248555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обучающийся пассивен, безынициативен, неудачи способствуют снижению мотивации, нет стремления к совершенствованию в выбранной сфере деятельности, не может работать самостоятельно</w:t>
            </w:r>
          </w:p>
        </w:tc>
      </w:tr>
      <w:tr w:rsidR="00DC50BD" w:rsidRPr="003E5D1A" w14:paraId="02B0599C" w14:textId="77777777" w:rsidTr="00C86AD5">
        <w:tc>
          <w:tcPr>
            <w:tcW w:w="9923" w:type="dxa"/>
            <w:gridSpan w:val="4"/>
            <w:shd w:val="clear" w:color="auto" w:fill="auto"/>
          </w:tcPr>
          <w:p w14:paraId="2C903DD1" w14:textId="77777777" w:rsidR="00DC50BD" w:rsidRPr="003E5D1A" w:rsidRDefault="00DC50BD" w:rsidP="00E638A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Оценка уровней коммуникативных компетенций,</w:t>
            </w:r>
          </w:p>
          <w:p w14:paraId="34A03F7C" w14:textId="77777777" w:rsidR="00DC50BD" w:rsidRPr="003E5D1A" w:rsidRDefault="00DC50BD" w:rsidP="00E638A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критического мышления самопрезентации обучающихся</w:t>
            </w:r>
          </w:p>
        </w:tc>
      </w:tr>
      <w:tr w:rsidR="00DC50BD" w:rsidRPr="003E5D1A" w14:paraId="196588ED" w14:textId="77777777" w:rsidTr="00C86AD5">
        <w:tc>
          <w:tcPr>
            <w:tcW w:w="1291" w:type="dxa"/>
            <w:shd w:val="clear" w:color="auto" w:fill="auto"/>
          </w:tcPr>
          <w:p w14:paraId="426A55D1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Высокий </w:t>
            </w: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уровень</w:t>
            </w:r>
          </w:p>
        </w:tc>
        <w:tc>
          <w:tcPr>
            <w:tcW w:w="8632" w:type="dxa"/>
            <w:gridSpan w:val="3"/>
            <w:shd w:val="clear" w:color="auto" w:fill="auto"/>
          </w:tcPr>
          <w:p w14:paraId="046B09D9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Учащийся демонстрирует высокую заинтересованность в учебной и </w:t>
            </w: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творческой деятельности; демонстрирует углублённый уровень владения материалом, выходящий за рамки планируемых результатов, указанных в программе; принимает активное участие в выставках начиная с городского и заканчивая региональным или международным уровнем. Принимает активное участие в проектной деятельности.</w:t>
            </w:r>
          </w:p>
        </w:tc>
      </w:tr>
      <w:tr w:rsidR="00DC50BD" w:rsidRPr="003E5D1A" w14:paraId="1A5FF593" w14:textId="77777777" w:rsidTr="00C86AD5">
        <w:tc>
          <w:tcPr>
            <w:tcW w:w="1291" w:type="dxa"/>
            <w:shd w:val="clear" w:color="auto" w:fill="auto"/>
          </w:tcPr>
          <w:p w14:paraId="67429D53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Средний уровень</w:t>
            </w:r>
          </w:p>
        </w:tc>
        <w:tc>
          <w:tcPr>
            <w:tcW w:w="8632" w:type="dxa"/>
            <w:gridSpan w:val="3"/>
            <w:shd w:val="clear" w:color="auto" w:fill="auto"/>
          </w:tcPr>
          <w:p w14:paraId="019A5FF5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Учащийся демонстрирует достаточную заинтересованность в учебной и творческой деятельности; уровень усвоения материала соответствует планируемым результатам, указанным в программе; участвует в школьных районных и городских мероприятиях, отражающих содержание программы. При итоговом контроле показывает хорошие результаты.</w:t>
            </w:r>
          </w:p>
        </w:tc>
      </w:tr>
      <w:tr w:rsidR="00DC50BD" w:rsidRPr="003E5D1A" w14:paraId="31E1092A" w14:textId="77777777" w:rsidTr="00C86AD5">
        <w:tc>
          <w:tcPr>
            <w:tcW w:w="1291" w:type="dxa"/>
            <w:shd w:val="clear" w:color="auto" w:fill="auto"/>
          </w:tcPr>
          <w:p w14:paraId="6E5CCB63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8632" w:type="dxa"/>
            <w:gridSpan w:val="3"/>
            <w:shd w:val="clear" w:color="auto" w:fill="auto"/>
          </w:tcPr>
          <w:p w14:paraId="78F38923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Учащийся демонстрирует слабую заинтересованность в учебной и творческой деятельности, сталкиваясь с трудностями, не доводит начатую работу до конца; уровень усвоения материала ниже планируемых результатов, указанных в программе.</w:t>
            </w:r>
          </w:p>
        </w:tc>
      </w:tr>
      <w:tr w:rsidR="00DC50BD" w:rsidRPr="003E5D1A" w14:paraId="49FDF39A" w14:textId="77777777" w:rsidTr="00C86AD5">
        <w:tc>
          <w:tcPr>
            <w:tcW w:w="9923" w:type="dxa"/>
            <w:gridSpan w:val="4"/>
            <w:shd w:val="clear" w:color="auto" w:fill="auto"/>
          </w:tcPr>
          <w:p w14:paraId="21295711" w14:textId="77777777" w:rsidR="00DC50BD" w:rsidRPr="003E5D1A" w:rsidRDefault="00DC50BD" w:rsidP="00E638A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Оценка удовлетворенности качеством образовательного процесса родителей</w:t>
            </w:r>
          </w:p>
        </w:tc>
      </w:tr>
      <w:tr w:rsidR="00DC50BD" w:rsidRPr="003E5D1A" w14:paraId="70DE4C61" w14:textId="77777777" w:rsidTr="00C86AD5">
        <w:tc>
          <w:tcPr>
            <w:tcW w:w="1418" w:type="dxa"/>
            <w:gridSpan w:val="2"/>
            <w:shd w:val="clear" w:color="auto" w:fill="auto"/>
          </w:tcPr>
          <w:p w14:paraId="2E773F47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Высокий уровень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FC34296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100-80% родителей (законных представителей) удовлетворены качеством организации образовательного процесса и условиями реализации программы.</w:t>
            </w:r>
          </w:p>
        </w:tc>
      </w:tr>
      <w:tr w:rsidR="00DC50BD" w:rsidRPr="003E5D1A" w14:paraId="6E0605FC" w14:textId="77777777" w:rsidTr="00C86AD5">
        <w:tc>
          <w:tcPr>
            <w:tcW w:w="1418" w:type="dxa"/>
            <w:gridSpan w:val="2"/>
            <w:shd w:val="clear" w:color="auto" w:fill="auto"/>
          </w:tcPr>
          <w:p w14:paraId="1B2527EA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Средний уровень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7B790D74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80-50% родителей (законных представителей) удовлетворены качеством организации образовательного процесса и условиями реализации программы.</w:t>
            </w:r>
          </w:p>
        </w:tc>
      </w:tr>
      <w:tr w:rsidR="00DC50BD" w:rsidRPr="003E5D1A" w14:paraId="1BCAEE43" w14:textId="77777777" w:rsidTr="00C86AD5">
        <w:tc>
          <w:tcPr>
            <w:tcW w:w="1418" w:type="dxa"/>
            <w:gridSpan w:val="2"/>
            <w:shd w:val="clear" w:color="auto" w:fill="auto"/>
          </w:tcPr>
          <w:p w14:paraId="782095A5" w14:textId="77777777" w:rsidR="00DC50BD" w:rsidRPr="003E5D1A" w:rsidRDefault="00DC50BD" w:rsidP="00E638A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1519D9F3" w14:textId="77777777" w:rsidR="00DC50BD" w:rsidRPr="003E5D1A" w:rsidRDefault="00DC50BD" w:rsidP="00E638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E5D1A">
              <w:rPr>
                <w:rFonts w:eastAsia="Calibri"/>
                <w:bCs/>
                <w:sz w:val="28"/>
                <w:szCs w:val="28"/>
                <w:lang w:eastAsia="en-US"/>
              </w:rPr>
              <w:t>Менее 50 % родителей (законных представителей) удовлетворены качеством организации образовательного процесса и условиями реализации программы.</w:t>
            </w:r>
          </w:p>
        </w:tc>
      </w:tr>
    </w:tbl>
    <w:p w14:paraId="53232F8B" w14:textId="77777777" w:rsidR="00DC50BD" w:rsidRPr="002B5A59" w:rsidRDefault="00DC50BD" w:rsidP="00E638A1">
      <w:pPr>
        <w:jc w:val="both"/>
        <w:rPr>
          <w:rFonts w:eastAsia="Calibri"/>
          <w:sz w:val="28"/>
          <w:szCs w:val="28"/>
          <w:lang w:eastAsia="en-US"/>
        </w:rPr>
      </w:pPr>
    </w:p>
    <w:p w14:paraId="07E3D1F9" w14:textId="77777777" w:rsidR="00DB3433" w:rsidRPr="00DB3433" w:rsidRDefault="00347068" w:rsidP="00E638A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 w:rsidR="00DC50BD">
        <w:rPr>
          <w:rFonts w:eastAsia="Calibri"/>
          <w:b/>
          <w:sz w:val="28"/>
          <w:szCs w:val="28"/>
          <w:lang w:eastAsia="en-US"/>
        </w:rPr>
        <w:t>3. Методически</w:t>
      </w:r>
      <w:r w:rsidR="00DB3433" w:rsidRPr="00DB3433">
        <w:rPr>
          <w:rFonts w:eastAsia="Calibri"/>
          <w:b/>
          <w:sz w:val="28"/>
          <w:szCs w:val="28"/>
          <w:lang w:eastAsia="en-US"/>
        </w:rPr>
        <w:t>е</w:t>
      </w:r>
      <w:r w:rsidR="00DC50BD">
        <w:rPr>
          <w:rFonts w:eastAsia="Calibri"/>
          <w:b/>
          <w:sz w:val="28"/>
          <w:szCs w:val="28"/>
          <w:lang w:eastAsia="en-US"/>
        </w:rPr>
        <w:t xml:space="preserve"> материалы</w:t>
      </w:r>
      <w:r w:rsidR="00DB3433" w:rsidRPr="00DB3433">
        <w:rPr>
          <w:rFonts w:eastAsia="Calibri"/>
          <w:b/>
          <w:sz w:val="28"/>
          <w:szCs w:val="28"/>
          <w:lang w:eastAsia="en-US"/>
        </w:rPr>
        <w:t>.</w:t>
      </w:r>
    </w:p>
    <w:p w14:paraId="49FAF534" w14:textId="77777777" w:rsidR="00DB3433" w:rsidRPr="00DB3433" w:rsidRDefault="00DB3433" w:rsidP="00E638A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Методический и д</w:t>
      </w:r>
      <w:r w:rsidRPr="00DB3433">
        <w:rPr>
          <w:rFonts w:eastAsia="Calibri"/>
          <w:sz w:val="28"/>
          <w:szCs w:val="28"/>
          <w:lang w:eastAsia="en-US"/>
        </w:rPr>
        <w:t>идактический</w:t>
      </w:r>
      <w:r>
        <w:rPr>
          <w:rFonts w:eastAsia="Calibri"/>
          <w:sz w:val="28"/>
          <w:szCs w:val="28"/>
          <w:lang w:eastAsia="en-US"/>
        </w:rPr>
        <w:t xml:space="preserve"> материалы   подбираются и систематизирую</w:t>
      </w:r>
      <w:r w:rsidRPr="00DB3433">
        <w:rPr>
          <w:rFonts w:eastAsia="Calibri"/>
          <w:sz w:val="28"/>
          <w:szCs w:val="28"/>
          <w:lang w:eastAsia="en-US"/>
        </w:rPr>
        <w:t>тся в соответствии с учебным планом (по каждой теме), возрастными и психологическими особенностями обучающихся, уровнем их развития и способностями.</w:t>
      </w:r>
      <w:r w:rsidRPr="00DB3433">
        <w:rPr>
          <w:sz w:val="28"/>
          <w:szCs w:val="28"/>
          <w:lang w:eastAsia="ar-SA"/>
        </w:rPr>
        <w:t xml:space="preserve"> </w:t>
      </w:r>
    </w:p>
    <w:p w14:paraId="3B9DAB20" w14:textId="77777777" w:rsidR="00DB3433" w:rsidRPr="00DB3433" w:rsidRDefault="00DB3433" w:rsidP="00E638A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B3433">
        <w:rPr>
          <w:sz w:val="28"/>
          <w:szCs w:val="28"/>
          <w:lang w:eastAsia="ar-SA"/>
        </w:rPr>
        <w:t>Основную часть учебного материала составляют:</w:t>
      </w:r>
      <w:r w:rsidRPr="00DB3433">
        <w:rPr>
          <w:sz w:val="28"/>
          <w:szCs w:val="28"/>
          <w:lang w:eastAsia="ar-SA"/>
        </w:rPr>
        <w:tab/>
      </w:r>
    </w:p>
    <w:p w14:paraId="2ABABF4C" w14:textId="77777777" w:rsidR="00DB3433" w:rsidRPr="00DB3433" w:rsidRDefault="00C21FF0" w:rsidP="00E638A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8F4770">
        <w:rPr>
          <w:sz w:val="28"/>
          <w:szCs w:val="28"/>
          <w:lang w:eastAsia="ar-SA"/>
        </w:rPr>
        <w:t xml:space="preserve"> </w:t>
      </w:r>
      <w:r w:rsidR="00DB3433" w:rsidRPr="00DB3433">
        <w:rPr>
          <w:sz w:val="28"/>
          <w:szCs w:val="28"/>
          <w:lang w:eastAsia="ar-SA"/>
        </w:rPr>
        <w:t>методический материал – конспекты занятий, мастер - классов;</w:t>
      </w:r>
    </w:p>
    <w:p w14:paraId="594983D3" w14:textId="77777777" w:rsidR="00DB3433" w:rsidRPr="00DB3433" w:rsidRDefault="00C21FF0" w:rsidP="00E638A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 w:rsidR="008F4770">
        <w:rPr>
          <w:sz w:val="28"/>
          <w:szCs w:val="28"/>
          <w:lang w:eastAsia="ar-SA"/>
        </w:rPr>
        <w:t xml:space="preserve"> </w:t>
      </w:r>
      <w:r w:rsidR="00DB3433" w:rsidRPr="00DB3433">
        <w:rPr>
          <w:sz w:val="28"/>
          <w:szCs w:val="28"/>
          <w:lang w:eastAsia="ar-SA"/>
        </w:rPr>
        <w:t>литературный матери</w:t>
      </w:r>
      <w:r w:rsidR="00DB3433">
        <w:rPr>
          <w:sz w:val="28"/>
          <w:szCs w:val="28"/>
          <w:lang w:eastAsia="ar-SA"/>
        </w:rPr>
        <w:t>ал по истории</w:t>
      </w:r>
      <w:r w:rsidR="00DB3433" w:rsidRPr="00DB3433">
        <w:rPr>
          <w:sz w:val="28"/>
          <w:szCs w:val="28"/>
          <w:lang w:eastAsia="ar-SA"/>
        </w:rPr>
        <w:t>;</w:t>
      </w:r>
    </w:p>
    <w:p w14:paraId="74531ED9" w14:textId="77777777" w:rsidR="00DB3433" w:rsidRDefault="00C21FF0" w:rsidP="00E638A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="008F4770">
        <w:rPr>
          <w:sz w:val="28"/>
          <w:szCs w:val="28"/>
          <w:lang w:eastAsia="ar-SA"/>
        </w:rPr>
        <w:t xml:space="preserve"> </w:t>
      </w:r>
      <w:r w:rsidR="00DB3433" w:rsidRPr="00DB3433">
        <w:rPr>
          <w:sz w:val="28"/>
          <w:szCs w:val="28"/>
          <w:lang w:eastAsia="ar-SA"/>
        </w:rPr>
        <w:t xml:space="preserve">наглядные пособия (тематические папки с </w:t>
      </w:r>
      <w:r w:rsidR="00DB3433">
        <w:rPr>
          <w:sz w:val="28"/>
          <w:szCs w:val="28"/>
          <w:lang w:eastAsia="ar-SA"/>
        </w:rPr>
        <w:t>видами вооружений, техники</w:t>
      </w:r>
      <w:r w:rsidR="00DB3433" w:rsidRPr="00DB3433">
        <w:rPr>
          <w:sz w:val="28"/>
          <w:szCs w:val="28"/>
          <w:lang w:eastAsia="ar-SA"/>
        </w:rPr>
        <w:t>, фотогра</w:t>
      </w:r>
      <w:r w:rsidR="00DB3433">
        <w:rPr>
          <w:sz w:val="28"/>
          <w:szCs w:val="28"/>
          <w:lang w:eastAsia="ar-SA"/>
        </w:rPr>
        <w:t>фиями, схемами</w:t>
      </w:r>
      <w:r w:rsidR="00DB3433" w:rsidRPr="00DB3433">
        <w:rPr>
          <w:sz w:val="28"/>
          <w:szCs w:val="28"/>
          <w:lang w:eastAsia="ar-SA"/>
        </w:rPr>
        <w:t xml:space="preserve"> и т.п.)</w:t>
      </w:r>
    </w:p>
    <w:p w14:paraId="33D36BEF" w14:textId="77777777" w:rsidR="003E5D1A" w:rsidRPr="00DB3433" w:rsidRDefault="003E5D1A" w:rsidP="00E638A1">
      <w:pPr>
        <w:suppressAutoHyphens/>
        <w:jc w:val="both"/>
        <w:rPr>
          <w:sz w:val="28"/>
          <w:szCs w:val="28"/>
          <w:lang w:eastAsia="ar-SA"/>
        </w:rPr>
      </w:pPr>
    </w:p>
    <w:p w14:paraId="50E08877" w14:textId="77777777" w:rsidR="003E5D1A" w:rsidRPr="002D05E8" w:rsidRDefault="003E5D1A" w:rsidP="00E638A1">
      <w:pPr>
        <w:jc w:val="center"/>
        <w:rPr>
          <w:b/>
          <w:color w:val="FF0000"/>
          <w:sz w:val="28"/>
          <w:szCs w:val="28"/>
        </w:rPr>
      </w:pPr>
      <w:r w:rsidRPr="00CB6653">
        <w:rPr>
          <w:b/>
          <w:sz w:val="28"/>
          <w:szCs w:val="28"/>
        </w:rPr>
        <w:t>Методические материалы и пособия</w:t>
      </w:r>
    </w:p>
    <w:p w14:paraId="50E01280" w14:textId="77777777" w:rsidR="003E5D1A" w:rsidRDefault="003E5D1A" w:rsidP="00E638A1">
      <w:pPr>
        <w:jc w:val="both"/>
        <w:rPr>
          <w:sz w:val="28"/>
          <w:szCs w:val="28"/>
        </w:rPr>
      </w:pPr>
      <w:r w:rsidRPr="002A44C3">
        <w:rPr>
          <w:sz w:val="28"/>
          <w:szCs w:val="28"/>
        </w:rPr>
        <w:t xml:space="preserve"> 1. Об организации воспитательной деятельности по ознакомлению с историей и значением официальных государственных символов РФ и их популяризации (Письмо Министерства образования РФ от 1 марта 2002 г. №30-51- 131/16).- .).-[Электронный ресурс] </w:t>
      </w:r>
      <w:r w:rsidRPr="002A44C3">
        <w:rPr>
          <w:sz w:val="28"/>
          <w:szCs w:val="28"/>
        </w:rPr>
        <w:lastRenderedPageBreak/>
        <w:t>http://www.consultant.ru/cons/cgi/online.cgi?req=doc&amp;base=EXP&amp;n=357334#0 (Дата обращения 25.05.2017 г).</w:t>
      </w:r>
    </w:p>
    <w:p w14:paraId="3F32871A" w14:textId="77777777" w:rsidR="00FC4728" w:rsidRDefault="00FC4728" w:rsidP="00E638A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C4728">
        <w:t xml:space="preserve"> </w:t>
      </w:r>
      <w:r w:rsidR="00854144" w:rsidRPr="00854144">
        <w:rPr>
          <w:sz w:val="28"/>
          <w:szCs w:val="28"/>
        </w:rPr>
        <w:t>Портал «Дополнительное образование»</w:t>
      </w:r>
      <w:r w:rsidR="00854144">
        <w:rPr>
          <w:sz w:val="28"/>
          <w:szCs w:val="28"/>
        </w:rPr>
        <w:t xml:space="preserve">, </w:t>
      </w:r>
      <w:r w:rsidR="00854144" w:rsidRPr="00854144">
        <w:rPr>
          <w:sz w:val="28"/>
          <w:szCs w:val="28"/>
        </w:rPr>
        <w:t xml:space="preserve"> </w:t>
      </w:r>
      <w:r w:rsidR="00AA625F" w:rsidRPr="00AA625F">
        <w:rPr>
          <w:sz w:val="28"/>
          <w:szCs w:val="28"/>
        </w:rPr>
        <w:t>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  <w:r w:rsidR="00854144">
        <w:rPr>
          <w:sz w:val="28"/>
          <w:szCs w:val="28"/>
        </w:rPr>
        <w:t xml:space="preserve"> </w:t>
      </w:r>
      <w:hyperlink r:id="rId10" w:history="1">
        <w:r w:rsidR="00854144" w:rsidRPr="0094391C">
          <w:rPr>
            <w:rStyle w:val="af0"/>
            <w:sz w:val="28"/>
            <w:szCs w:val="28"/>
            <w:lang w:val="en-US"/>
          </w:rPr>
          <w:t>http</w:t>
        </w:r>
        <w:r w:rsidR="00854144" w:rsidRPr="00854144">
          <w:rPr>
            <w:rStyle w:val="af0"/>
            <w:sz w:val="28"/>
            <w:szCs w:val="28"/>
          </w:rPr>
          <w:t>://</w:t>
        </w:r>
        <w:proofErr w:type="spellStart"/>
        <w:r w:rsidR="00854144" w:rsidRPr="0094391C">
          <w:rPr>
            <w:rStyle w:val="af0"/>
            <w:sz w:val="28"/>
            <w:szCs w:val="28"/>
            <w:lang w:val="en-US"/>
          </w:rPr>
          <w:t>dopedu</w:t>
        </w:r>
        <w:proofErr w:type="spellEnd"/>
        <w:r w:rsidR="00854144" w:rsidRPr="00854144">
          <w:rPr>
            <w:rStyle w:val="af0"/>
            <w:sz w:val="28"/>
            <w:szCs w:val="28"/>
          </w:rPr>
          <w:t>.</w:t>
        </w:r>
        <w:proofErr w:type="spellStart"/>
        <w:r w:rsidR="00854144" w:rsidRPr="0094391C">
          <w:rPr>
            <w:rStyle w:val="af0"/>
            <w:sz w:val="28"/>
            <w:szCs w:val="28"/>
            <w:lang w:val="en-US"/>
          </w:rPr>
          <w:t>ru</w:t>
        </w:r>
        <w:proofErr w:type="spellEnd"/>
        <w:r w:rsidR="00854144" w:rsidRPr="00854144">
          <w:rPr>
            <w:rStyle w:val="af0"/>
            <w:sz w:val="28"/>
            <w:szCs w:val="28"/>
          </w:rPr>
          <w:t>/</w:t>
        </w:r>
      </w:hyperlink>
      <w:r w:rsidR="00854144" w:rsidRPr="00854144">
        <w:rPr>
          <w:sz w:val="28"/>
          <w:szCs w:val="28"/>
        </w:rPr>
        <w:t xml:space="preserve"> </w:t>
      </w:r>
    </w:p>
    <w:p w14:paraId="1075B8AE" w14:textId="77777777" w:rsidR="00AA625F" w:rsidRDefault="00AA625F" w:rsidP="00E638A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A625F">
        <w:t xml:space="preserve"> </w:t>
      </w:r>
      <w:r w:rsidRPr="00AA625F">
        <w:rPr>
          <w:sz w:val="28"/>
          <w:szCs w:val="28"/>
        </w:rPr>
        <w:t>Внешкольник. РФ Сайт о дополнительном (внешкольном) образовании. Представлена законодательная база, публикации материалов по дополнительному образованию, новейшие методики и разработки,</w:t>
      </w:r>
      <w:r>
        <w:rPr>
          <w:sz w:val="28"/>
          <w:szCs w:val="28"/>
        </w:rPr>
        <w:t xml:space="preserve"> </w:t>
      </w:r>
      <w:r w:rsidRPr="00AA625F">
        <w:rPr>
          <w:sz w:val="28"/>
          <w:szCs w:val="28"/>
        </w:rPr>
        <w:t>каталог учреждений дополнительного образования и многое другое</w:t>
      </w:r>
      <w:r>
        <w:rPr>
          <w:sz w:val="28"/>
          <w:szCs w:val="28"/>
        </w:rPr>
        <w:t>,</w:t>
      </w:r>
      <w:r w:rsidRPr="00AA625F">
        <w:t xml:space="preserve"> </w:t>
      </w:r>
      <w:hyperlink r:id="rId11" w:history="1">
        <w:r w:rsidRPr="00331B3F">
          <w:rPr>
            <w:rStyle w:val="af0"/>
            <w:sz w:val="28"/>
            <w:szCs w:val="28"/>
          </w:rPr>
          <w:t>http://dop-obrazovanie.com/</w:t>
        </w:r>
      </w:hyperlink>
      <w:r>
        <w:rPr>
          <w:sz w:val="28"/>
          <w:szCs w:val="28"/>
        </w:rPr>
        <w:t xml:space="preserve"> </w:t>
      </w:r>
    </w:p>
    <w:p w14:paraId="0F3AA296" w14:textId="77777777" w:rsidR="00AA625F" w:rsidRDefault="00AA625F" w:rsidP="00E638A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A625F">
        <w:t xml:space="preserve"> </w:t>
      </w:r>
      <w:r w:rsidRPr="00AA625F">
        <w:rPr>
          <w:sz w:val="28"/>
          <w:szCs w:val="28"/>
        </w:rPr>
        <w:t>Социальная сеть работников образования</w:t>
      </w:r>
      <w:r>
        <w:rPr>
          <w:sz w:val="28"/>
          <w:szCs w:val="28"/>
        </w:rPr>
        <w:t xml:space="preserve">.  </w:t>
      </w:r>
      <w:r w:rsidRPr="00AA625F">
        <w:rPr>
          <w:sz w:val="28"/>
          <w:szCs w:val="28"/>
        </w:rPr>
        <w:t>Здесь педагоги могут создавать свои мини-сайты, вести блоги и сообщества, обмениваться опытом, найти различные материалы: сценарии мер</w:t>
      </w:r>
      <w:r>
        <w:rPr>
          <w:sz w:val="28"/>
          <w:szCs w:val="28"/>
        </w:rPr>
        <w:t xml:space="preserve">оприятий, презентации, сборники, </w:t>
      </w:r>
      <w:hyperlink r:id="rId12" w:history="1">
        <w:r w:rsidRPr="00331B3F">
          <w:rPr>
            <w:rStyle w:val="af0"/>
            <w:sz w:val="28"/>
            <w:szCs w:val="28"/>
          </w:rPr>
          <w:t>http://nsportal.ru/</w:t>
        </w:r>
      </w:hyperlink>
      <w:r>
        <w:rPr>
          <w:sz w:val="28"/>
          <w:szCs w:val="28"/>
        </w:rPr>
        <w:t xml:space="preserve"> </w:t>
      </w:r>
    </w:p>
    <w:p w14:paraId="577C10E2" w14:textId="77777777" w:rsidR="00AA625F" w:rsidRPr="00AA625F" w:rsidRDefault="00AA625F" w:rsidP="00E63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21FF0">
        <w:rPr>
          <w:sz w:val="28"/>
          <w:szCs w:val="28"/>
        </w:rPr>
        <w:t xml:space="preserve">ГКУ НСО </w:t>
      </w:r>
      <w:r w:rsidR="00C21FF0" w:rsidRPr="00AA625F">
        <w:rPr>
          <w:sz w:val="28"/>
          <w:szCs w:val="28"/>
        </w:rPr>
        <w:t xml:space="preserve"> </w:t>
      </w:r>
      <w:r w:rsidR="00C21FF0">
        <w:rPr>
          <w:sz w:val="28"/>
          <w:szCs w:val="28"/>
        </w:rPr>
        <w:t>«</w:t>
      </w:r>
      <w:r>
        <w:rPr>
          <w:sz w:val="28"/>
          <w:szCs w:val="28"/>
        </w:rPr>
        <w:t>Центр</w:t>
      </w:r>
      <w:r w:rsidRPr="00AA625F">
        <w:rPr>
          <w:sz w:val="28"/>
          <w:szCs w:val="28"/>
        </w:rPr>
        <w:t xml:space="preserve"> патриотического воспитания</w:t>
      </w:r>
      <w:r w:rsidR="00C21FF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3" w:history="1">
        <w:r w:rsidRPr="00331B3F">
          <w:rPr>
            <w:rStyle w:val="af0"/>
            <w:sz w:val="28"/>
            <w:szCs w:val="28"/>
          </w:rPr>
          <w:t>https://www.patriotnso.org/</w:t>
        </w:r>
      </w:hyperlink>
      <w:r>
        <w:rPr>
          <w:sz w:val="28"/>
          <w:szCs w:val="28"/>
        </w:rPr>
        <w:t xml:space="preserve">  </w:t>
      </w:r>
    </w:p>
    <w:p w14:paraId="4DA09760" w14:textId="77777777" w:rsidR="003E5D1A" w:rsidRPr="002A44C3" w:rsidRDefault="00C21FF0" w:rsidP="00E638A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5D1A" w:rsidRPr="002A44C3">
        <w:rPr>
          <w:sz w:val="28"/>
          <w:szCs w:val="28"/>
        </w:rPr>
        <w:t xml:space="preserve">. </w:t>
      </w:r>
      <w:proofErr w:type="spellStart"/>
      <w:r w:rsidR="003E5D1A" w:rsidRPr="002A44C3">
        <w:rPr>
          <w:sz w:val="28"/>
          <w:szCs w:val="28"/>
        </w:rPr>
        <w:t>Видякин</w:t>
      </w:r>
      <w:proofErr w:type="spellEnd"/>
      <w:r w:rsidR="003E5D1A" w:rsidRPr="002A44C3">
        <w:rPr>
          <w:sz w:val="28"/>
          <w:szCs w:val="28"/>
        </w:rPr>
        <w:t xml:space="preserve"> М.В. Военно-патриотическое воспитание в школе. Сборник 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 Волгоград: «Учитель», 2006.- 115стр. </w:t>
      </w:r>
    </w:p>
    <w:p w14:paraId="24DC1F95" w14:textId="77777777" w:rsidR="003E5D1A" w:rsidRPr="002A44C3" w:rsidRDefault="00C21FF0" w:rsidP="00E638A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E5D1A" w:rsidRPr="002A44C3">
        <w:rPr>
          <w:sz w:val="28"/>
          <w:szCs w:val="28"/>
        </w:rPr>
        <w:t>. Кадочников А.А., «Боевая система Кадочникова: рукопашный бой». М.: Астрель, 2008г.- 432 стр.</w:t>
      </w:r>
    </w:p>
    <w:p w14:paraId="2BB46B93" w14:textId="77777777" w:rsidR="003E5D1A" w:rsidRPr="002A44C3" w:rsidRDefault="00C21FF0" w:rsidP="00E638A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5D1A" w:rsidRPr="002A44C3">
        <w:rPr>
          <w:sz w:val="28"/>
          <w:szCs w:val="28"/>
        </w:rPr>
        <w:t>. «Общие воинские уставы Вооруженных сил Российской Федерации». Новосибирск: Сибирское университетское издательство, 2006г.- 464 стр.</w:t>
      </w:r>
    </w:p>
    <w:p w14:paraId="438FB514" w14:textId="77777777" w:rsidR="00D3035F" w:rsidRDefault="00C21FF0" w:rsidP="00E638A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E5D1A" w:rsidRPr="002A44C3">
        <w:rPr>
          <w:sz w:val="28"/>
          <w:szCs w:val="28"/>
        </w:rPr>
        <w:t xml:space="preserve">. </w:t>
      </w:r>
      <w:proofErr w:type="spellStart"/>
      <w:r w:rsidR="003E5D1A" w:rsidRPr="002A44C3">
        <w:rPr>
          <w:sz w:val="28"/>
          <w:szCs w:val="28"/>
        </w:rPr>
        <w:t>Петрусинский</w:t>
      </w:r>
      <w:proofErr w:type="spellEnd"/>
      <w:r w:rsidR="003E5D1A" w:rsidRPr="002A44C3">
        <w:rPr>
          <w:sz w:val="28"/>
          <w:szCs w:val="28"/>
        </w:rPr>
        <w:t xml:space="preserve"> В.В. Игры, обучение, тренинг, досуг., М.: «Новая школа», 2009г.- 366 стр. 3.</w:t>
      </w:r>
    </w:p>
    <w:p w14:paraId="7B228F76" w14:textId="77777777" w:rsidR="00DC50BD" w:rsidRDefault="00DC50BD" w:rsidP="00E638A1">
      <w:pPr>
        <w:jc w:val="both"/>
        <w:rPr>
          <w:sz w:val="28"/>
          <w:szCs w:val="28"/>
        </w:rPr>
      </w:pPr>
    </w:p>
    <w:p w14:paraId="77E6A1D7" w14:textId="77777777" w:rsidR="00D70687" w:rsidRPr="00D70687" w:rsidRDefault="00DC50BD" w:rsidP="00E638A1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2.3.1. </w:t>
      </w:r>
      <w:r w:rsidRPr="00FB5609">
        <w:rPr>
          <w:rFonts w:eastAsia="Calibri"/>
          <w:b/>
          <w:bCs/>
          <w:sz w:val="28"/>
          <w:szCs w:val="28"/>
          <w:lang w:eastAsia="en-US"/>
        </w:rPr>
        <w:t>Методы обучения.</w:t>
      </w:r>
    </w:p>
    <w:p w14:paraId="65DBBE99" w14:textId="77777777" w:rsidR="00D70687" w:rsidRPr="00D70687" w:rsidRDefault="00D70687" w:rsidP="00E638A1">
      <w:pPr>
        <w:numPr>
          <w:ilvl w:val="0"/>
          <w:numId w:val="29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D70687">
        <w:rPr>
          <w:rFonts w:eastAsia="Calibri"/>
          <w:bCs/>
          <w:sz w:val="28"/>
          <w:szCs w:val="28"/>
          <w:lang w:eastAsia="en-US"/>
        </w:rPr>
        <w:t>Метод убеждения – разъяснение, эмоционально-словесное воздействие, внушение, просьба.</w:t>
      </w:r>
    </w:p>
    <w:p w14:paraId="3A2BD969" w14:textId="77777777" w:rsidR="00D70687" w:rsidRPr="00D70687" w:rsidRDefault="00D70687" w:rsidP="00E638A1">
      <w:pPr>
        <w:numPr>
          <w:ilvl w:val="0"/>
          <w:numId w:val="29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D70687">
        <w:rPr>
          <w:rFonts w:eastAsia="Calibri"/>
          <w:bCs/>
          <w:sz w:val="28"/>
          <w:szCs w:val="28"/>
          <w:lang w:eastAsia="en-US"/>
        </w:rPr>
        <w:t>Словесные методы – рассказ, лекция, беседа, дискуссия, опрос, этическая беседа, диспут, инструкция, объяснение.</w:t>
      </w:r>
    </w:p>
    <w:p w14:paraId="3F406537" w14:textId="77777777" w:rsidR="00D70687" w:rsidRPr="00D70687" w:rsidRDefault="00D70687" w:rsidP="00E638A1">
      <w:pPr>
        <w:numPr>
          <w:ilvl w:val="0"/>
          <w:numId w:val="29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D70687">
        <w:rPr>
          <w:rFonts w:eastAsia="Calibri"/>
          <w:bCs/>
          <w:sz w:val="28"/>
          <w:szCs w:val="28"/>
          <w:lang w:eastAsia="en-US"/>
        </w:rPr>
        <w:t>Метод показа – демонстрация изучаемых действий, экскурсии, посещение соревнований и т.п.</w:t>
      </w:r>
    </w:p>
    <w:p w14:paraId="2477C12E" w14:textId="77777777" w:rsidR="00D70687" w:rsidRPr="00D70687" w:rsidRDefault="00D70687" w:rsidP="00E638A1">
      <w:pPr>
        <w:numPr>
          <w:ilvl w:val="0"/>
          <w:numId w:val="29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D70687">
        <w:rPr>
          <w:rFonts w:eastAsia="Calibri"/>
          <w:bCs/>
          <w:sz w:val="28"/>
          <w:szCs w:val="28"/>
          <w:lang w:eastAsia="en-US"/>
        </w:rPr>
        <w:t>Метод упражнения – систематическое выполнение и повторение изучаемых действий, закрепление полученных знаний, умений и навыков.</w:t>
      </w:r>
    </w:p>
    <w:p w14:paraId="213ABF28" w14:textId="77777777" w:rsidR="00D70687" w:rsidRPr="00D70687" w:rsidRDefault="00D70687" w:rsidP="00E638A1">
      <w:pPr>
        <w:numPr>
          <w:ilvl w:val="0"/>
          <w:numId w:val="29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D70687">
        <w:rPr>
          <w:rFonts w:eastAsia="Calibri"/>
          <w:bCs/>
          <w:sz w:val="28"/>
          <w:szCs w:val="28"/>
          <w:lang w:eastAsia="en-US"/>
        </w:rPr>
        <w:t>Метод состязательности – поддержание у обучающихся интереса к изучаемому материалу, проверка на практике действенности полученных знаний и умений, демонстрация и сравнение достижений обучающихся, определение успехов, ошибок и путей их исправления.</w:t>
      </w:r>
    </w:p>
    <w:p w14:paraId="65C412E8" w14:textId="77777777" w:rsidR="00E638A1" w:rsidRDefault="00E638A1" w:rsidP="00E638A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2E164305" w14:textId="77777777" w:rsidR="00D70687" w:rsidRPr="00E638A1" w:rsidRDefault="000657CE" w:rsidP="00E638A1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2.3.2 Формы</w:t>
      </w:r>
      <w:r w:rsidRPr="00740809">
        <w:rPr>
          <w:b/>
          <w:bCs/>
          <w:color w:val="auto"/>
          <w:sz w:val="28"/>
          <w:szCs w:val="28"/>
        </w:rPr>
        <w:t xml:space="preserve"> организации </w:t>
      </w:r>
      <w:r>
        <w:rPr>
          <w:b/>
          <w:bCs/>
          <w:color w:val="auto"/>
          <w:sz w:val="28"/>
          <w:szCs w:val="28"/>
        </w:rPr>
        <w:t xml:space="preserve">учебных </w:t>
      </w:r>
      <w:r w:rsidR="00D70687">
        <w:rPr>
          <w:b/>
          <w:bCs/>
          <w:color w:val="auto"/>
          <w:sz w:val="28"/>
          <w:szCs w:val="28"/>
        </w:rPr>
        <w:t>занятий.</w:t>
      </w:r>
    </w:p>
    <w:p w14:paraId="2715F082" w14:textId="77777777" w:rsidR="00D70687" w:rsidRPr="00D70687" w:rsidRDefault="00D70687" w:rsidP="00E638A1">
      <w:pPr>
        <w:pStyle w:val="Default"/>
        <w:numPr>
          <w:ilvl w:val="0"/>
          <w:numId w:val="30"/>
        </w:numPr>
        <w:rPr>
          <w:bCs/>
          <w:sz w:val="28"/>
          <w:szCs w:val="28"/>
        </w:rPr>
      </w:pPr>
      <w:r w:rsidRPr="00D70687">
        <w:rPr>
          <w:bCs/>
          <w:sz w:val="28"/>
          <w:szCs w:val="28"/>
        </w:rPr>
        <w:t>практические занятия по военно-прикладным и техническим видам спорта, строевой, огневой и тактической подготовке;</w:t>
      </w:r>
    </w:p>
    <w:p w14:paraId="0FB86EF7" w14:textId="77777777" w:rsidR="00D70687" w:rsidRPr="00D70687" w:rsidRDefault="00D70687" w:rsidP="00E638A1">
      <w:pPr>
        <w:pStyle w:val="Default"/>
        <w:numPr>
          <w:ilvl w:val="0"/>
          <w:numId w:val="30"/>
        </w:numPr>
        <w:rPr>
          <w:bCs/>
          <w:sz w:val="28"/>
          <w:szCs w:val="28"/>
        </w:rPr>
      </w:pPr>
      <w:r w:rsidRPr="00D70687">
        <w:rPr>
          <w:bCs/>
          <w:sz w:val="28"/>
          <w:szCs w:val="28"/>
        </w:rPr>
        <w:t>теоретические занятия по истории, уставам ВС РФ, начальной медицинской подготовке;</w:t>
      </w:r>
    </w:p>
    <w:p w14:paraId="3185B500" w14:textId="77777777" w:rsidR="00D70687" w:rsidRPr="00D70687" w:rsidRDefault="00D70687" w:rsidP="00E638A1">
      <w:pPr>
        <w:pStyle w:val="Default"/>
        <w:numPr>
          <w:ilvl w:val="0"/>
          <w:numId w:val="30"/>
        </w:numPr>
        <w:rPr>
          <w:bCs/>
          <w:sz w:val="28"/>
          <w:szCs w:val="28"/>
        </w:rPr>
      </w:pPr>
      <w:r w:rsidRPr="00D70687">
        <w:rPr>
          <w:bCs/>
          <w:sz w:val="28"/>
          <w:szCs w:val="28"/>
        </w:rPr>
        <w:lastRenderedPageBreak/>
        <w:t>военно-полевые сборы и тренировки;</w:t>
      </w:r>
    </w:p>
    <w:p w14:paraId="717D8E79" w14:textId="77777777" w:rsidR="00D70687" w:rsidRPr="00D70687" w:rsidRDefault="00D70687" w:rsidP="00E638A1">
      <w:pPr>
        <w:pStyle w:val="Default"/>
        <w:rPr>
          <w:bCs/>
          <w:sz w:val="28"/>
          <w:szCs w:val="28"/>
        </w:rPr>
      </w:pPr>
      <w:r w:rsidRPr="00D70687">
        <w:rPr>
          <w:bCs/>
          <w:sz w:val="28"/>
          <w:szCs w:val="28"/>
        </w:rPr>
        <w:t>- соревнования по военно-прикладным видам спорта, военно-спортивные игры.</w:t>
      </w:r>
    </w:p>
    <w:p w14:paraId="78CFB11D" w14:textId="77777777" w:rsidR="00D70687" w:rsidRPr="00D70687" w:rsidRDefault="00D70687" w:rsidP="00E638A1">
      <w:pPr>
        <w:pStyle w:val="Default"/>
        <w:rPr>
          <w:bCs/>
          <w:sz w:val="28"/>
          <w:szCs w:val="28"/>
        </w:rPr>
      </w:pPr>
      <w:r w:rsidRPr="00D70687">
        <w:rPr>
          <w:bCs/>
          <w:sz w:val="28"/>
          <w:szCs w:val="28"/>
        </w:rPr>
        <w:t>Занятия проводятся преимущественно в коллективной форме, возможны групповые и индивидуальные занятия.</w:t>
      </w:r>
    </w:p>
    <w:p w14:paraId="52CA9ACC" w14:textId="77777777" w:rsidR="00D70687" w:rsidRPr="00740809" w:rsidRDefault="00D70687" w:rsidP="00E638A1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14:paraId="41A1684A" w14:textId="77777777" w:rsidR="000657CE" w:rsidRPr="00E50D3F" w:rsidRDefault="000657CE" w:rsidP="00E638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2.3.3. Педагогические технологии, используемые при реализации программы</w:t>
      </w:r>
    </w:p>
    <w:p w14:paraId="682AB31A" w14:textId="77777777" w:rsidR="000657CE" w:rsidRDefault="000657CE" w:rsidP="00E638A1">
      <w:pPr>
        <w:rPr>
          <w:sz w:val="28"/>
          <w:szCs w:val="28"/>
        </w:rPr>
      </w:pPr>
      <w:r>
        <w:rPr>
          <w:sz w:val="28"/>
          <w:szCs w:val="28"/>
        </w:rPr>
        <w:t xml:space="preserve">         При реализации программы дополнительного образования</w:t>
      </w:r>
      <w:r w:rsidRPr="00F80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«Патриоты России» используются</w:t>
      </w:r>
      <w:r w:rsidRPr="00F80E4D">
        <w:rPr>
          <w:sz w:val="28"/>
          <w:szCs w:val="28"/>
        </w:rPr>
        <w:t xml:space="preserve"> такие</w:t>
      </w:r>
      <w:r>
        <w:rPr>
          <w:sz w:val="28"/>
          <w:szCs w:val="28"/>
        </w:rPr>
        <w:t xml:space="preserve"> образовательные технологии</w:t>
      </w:r>
      <w:r w:rsidRPr="00F80E4D">
        <w:rPr>
          <w:sz w:val="28"/>
          <w:szCs w:val="28"/>
        </w:rPr>
        <w:t>:</w:t>
      </w:r>
    </w:p>
    <w:p w14:paraId="4925CC94" w14:textId="77777777" w:rsidR="00D70687" w:rsidRPr="00D70687" w:rsidRDefault="00D70687" w:rsidP="00E638A1">
      <w:pPr>
        <w:rPr>
          <w:b/>
          <w:sz w:val="28"/>
          <w:szCs w:val="28"/>
        </w:rPr>
      </w:pPr>
      <w:r w:rsidRPr="00D70687">
        <w:rPr>
          <w:b/>
          <w:sz w:val="28"/>
          <w:szCs w:val="28"/>
        </w:rPr>
        <w:t xml:space="preserve">Технологии, используемые при реализации программы: </w:t>
      </w:r>
    </w:p>
    <w:p w14:paraId="4A262554" w14:textId="77777777" w:rsidR="00D70687" w:rsidRPr="00D70687" w:rsidRDefault="00D70687" w:rsidP="00E638A1">
      <w:pPr>
        <w:rPr>
          <w:sz w:val="28"/>
          <w:szCs w:val="28"/>
        </w:rPr>
      </w:pPr>
      <w:r w:rsidRPr="00D70687">
        <w:rPr>
          <w:sz w:val="28"/>
          <w:szCs w:val="28"/>
        </w:rPr>
        <w:t>- здоровьесберегающие технологии, способствующие сохранению и развитию здоровья всех участников программы;</w:t>
      </w:r>
    </w:p>
    <w:p w14:paraId="3472E002" w14:textId="77777777" w:rsidR="00D70687" w:rsidRPr="00D70687" w:rsidRDefault="00D70687" w:rsidP="00E638A1">
      <w:pPr>
        <w:rPr>
          <w:sz w:val="28"/>
          <w:szCs w:val="28"/>
        </w:rPr>
      </w:pPr>
      <w:r w:rsidRPr="00D70687">
        <w:rPr>
          <w:sz w:val="28"/>
          <w:szCs w:val="28"/>
        </w:rPr>
        <w:t>- технологии развивающего и личностно-ориентированного обучения, направленные на</w:t>
      </w:r>
      <w:r>
        <w:rPr>
          <w:sz w:val="28"/>
          <w:szCs w:val="28"/>
        </w:rPr>
        <w:t xml:space="preserve"> </w:t>
      </w:r>
      <w:r w:rsidRPr="00D70687">
        <w:rPr>
          <w:sz w:val="28"/>
          <w:szCs w:val="28"/>
        </w:rPr>
        <w:t>раскрытие и реализацию потенциальных возможностей курсантов клуба;</w:t>
      </w:r>
    </w:p>
    <w:p w14:paraId="3608740F" w14:textId="77777777" w:rsidR="00D70687" w:rsidRPr="00D70687" w:rsidRDefault="00D70687" w:rsidP="00E638A1">
      <w:pPr>
        <w:rPr>
          <w:sz w:val="28"/>
          <w:szCs w:val="28"/>
        </w:rPr>
      </w:pPr>
      <w:r w:rsidRPr="00D70687">
        <w:rPr>
          <w:sz w:val="28"/>
          <w:szCs w:val="28"/>
        </w:rPr>
        <w:t xml:space="preserve">- игровые технологии, направленные на обеспечение наибольшей активности обучающихся и достижения высокого уровня освоения содержания программы через использование игры как вида деятельности. </w:t>
      </w:r>
    </w:p>
    <w:p w14:paraId="7D593A4A" w14:textId="77777777" w:rsidR="000657CE" w:rsidRDefault="000657CE" w:rsidP="00E638A1">
      <w:pPr>
        <w:suppressAutoHyphens/>
        <w:jc w:val="both"/>
        <w:rPr>
          <w:sz w:val="28"/>
          <w:szCs w:val="28"/>
          <w:lang w:eastAsia="ar-SA"/>
        </w:rPr>
      </w:pPr>
    </w:p>
    <w:p w14:paraId="631E16BA" w14:textId="77777777" w:rsidR="000657CE" w:rsidRDefault="00497FEE" w:rsidP="00E638A1">
      <w:pPr>
        <w:suppressAutoHyphens/>
        <w:ind w:left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2.3.4.</w:t>
      </w:r>
      <w:r w:rsidR="0026552B">
        <w:rPr>
          <w:b/>
          <w:sz w:val="28"/>
          <w:szCs w:val="28"/>
          <w:lang w:eastAsia="ar-SA"/>
        </w:rPr>
        <w:t xml:space="preserve"> </w:t>
      </w:r>
      <w:r w:rsidR="000657CE" w:rsidRPr="000657CE">
        <w:rPr>
          <w:b/>
          <w:sz w:val="28"/>
          <w:szCs w:val="28"/>
          <w:lang w:eastAsia="ar-SA"/>
        </w:rPr>
        <w:t>Алгоритм учебного занятия</w:t>
      </w:r>
    </w:p>
    <w:p w14:paraId="145AC280" w14:textId="77777777" w:rsidR="00B645E7" w:rsidRPr="00186B42" w:rsidRDefault="00B645E7" w:rsidP="00E638A1">
      <w:pPr>
        <w:rPr>
          <w:sz w:val="28"/>
          <w:szCs w:val="28"/>
        </w:rPr>
      </w:pPr>
      <w:r w:rsidRPr="00186B42">
        <w:rPr>
          <w:iCs/>
          <w:sz w:val="28"/>
          <w:szCs w:val="28"/>
        </w:rPr>
        <w:t>Алгоритм учебного занятия</w:t>
      </w:r>
    </w:p>
    <w:p w14:paraId="78E475AC" w14:textId="77777777" w:rsidR="00B645E7" w:rsidRPr="00186B42" w:rsidRDefault="00B645E7" w:rsidP="00E638A1">
      <w:pPr>
        <w:rPr>
          <w:sz w:val="28"/>
          <w:szCs w:val="28"/>
        </w:rPr>
      </w:pPr>
      <w:r>
        <w:rPr>
          <w:sz w:val="28"/>
          <w:szCs w:val="28"/>
        </w:rPr>
        <w:t>1. (3 мин) Начало</w:t>
      </w:r>
      <w:r w:rsidRPr="00186B42">
        <w:rPr>
          <w:sz w:val="28"/>
          <w:szCs w:val="28"/>
        </w:rPr>
        <w:t xml:space="preserve"> занятие</w:t>
      </w:r>
      <w:r>
        <w:rPr>
          <w:sz w:val="28"/>
          <w:szCs w:val="28"/>
        </w:rPr>
        <w:t xml:space="preserve"> -</w:t>
      </w:r>
      <w:r w:rsidRPr="00186B42">
        <w:rPr>
          <w:sz w:val="28"/>
          <w:szCs w:val="28"/>
        </w:rPr>
        <w:t xml:space="preserve"> объявления темы, цели и ввести обучаемых в </w:t>
      </w:r>
      <w:r>
        <w:rPr>
          <w:sz w:val="28"/>
          <w:szCs w:val="28"/>
        </w:rPr>
        <w:t xml:space="preserve"> план занятия, который</w:t>
      </w:r>
      <w:r w:rsidRPr="00186B42">
        <w:rPr>
          <w:sz w:val="28"/>
          <w:szCs w:val="28"/>
        </w:rPr>
        <w:t xml:space="preserve"> долж</w:t>
      </w:r>
      <w:r>
        <w:rPr>
          <w:sz w:val="28"/>
          <w:szCs w:val="28"/>
        </w:rPr>
        <w:t>ен быть кратким</w:t>
      </w:r>
      <w:r w:rsidRPr="00186B42">
        <w:rPr>
          <w:sz w:val="28"/>
          <w:szCs w:val="28"/>
        </w:rPr>
        <w:t xml:space="preserve">. </w:t>
      </w:r>
    </w:p>
    <w:p w14:paraId="6F834B21" w14:textId="77777777" w:rsidR="00B645E7" w:rsidRDefault="00B645E7" w:rsidP="00E638A1">
      <w:pPr>
        <w:rPr>
          <w:sz w:val="28"/>
          <w:szCs w:val="28"/>
        </w:rPr>
      </w:pPr>
      <w:r>
        <w:rPr>
          <w:sz w:val="28"/>
          <w:szCs w:val="28"/>
        </w:rPr>
        <w:t xml:space="preserve">2. Переход </w:t>
      </w:r>
      <w:r w:rsidRPr="00186B42">
        <w:rPr>
          <w:sz w:val="28"/>
          <w:szCs w:val="28"/>
        </w:rPr>
        <w:t xml:space="preserve"> к рассказу </w:t>
      </w:r>
      <w:r>
        <w:rPr>
          <w:sz w:val="28"/>
          <w:szCs w:val="28"/>
        </w:rPr>
        <w:t>п</w:t>
      </w:r>
      <w:r w:rsidRPr="00186B4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теме – 25-30 мин (если это лекционное занятие или беседа)</w:t>
      </w:r>
    </w:p>
    <w:p w14:paraId="1AE636BD" w14:textId="77777777" w:rsidR="00B645E7" w:rsidRDefault="00B645E7" w:rsidP="00E638A1">
      <w:pPr>
        <w:rPr>
          <w:sz w:val="28"/>
          <w:szCs w:val="28"/>
        </w:rPr>
      </w:pPr>
      <w:r>
        <w:rPr>
          <w:sz w:val="28"/>
          <w:szCs w:val="28"/>
        </w:rPr>
        <w:t>Для практических, тренировочных занятий  - объяснение</w:t>
      </w:r>
      <w:r w:rsidRPr="00710639">
        <w:rPr>
          <w:sz w:val="28"/>
          <w:szCs w:val="28"/>
        </w:rPr>
        <w:t xml:space="preserve"> </w:t>
      </w:r>
      <w:r>
        <w:rPr>
          <w:sz w:val="28"/>
          <w:szCs w:val="28"/>
        </w:rPr>
        <w:t>(5 мин)</w:t>
      </w:r>
      <w:r w:rsidRPr="00710639">
        <w:rPr>
          <w:sz w:val="28"/>
          <w:szCs w:val="28"/>
        </w:rPr>
        <w:t xml:space="preserve"> </w:t>
      </w:r>
      <w:r w:rsidRPr="00186B42">
        <w:rPr>
          <w:sz w:val="28"/>
          <w:szCs w:val="28"/>
        </w:rPr>
        <w:t>Закончив объяснение</w:t>
      </w:r>
      <w:r>
        <w:rPr>
          <w:sz w:val="28"/>
          <w:szCs w:val="28"/>
        </w:rPr>
        <w:t>, руководитель показывает приём.</w:t>
      </w:r>
    </w:p>
    <w:p w14:paraId="0CCEACFB" w14:textId="77777777" w:rsidR="00B645E7" w:rsidRPr="00186B42" w:rsidRDefault="00B645E7" w:rsidP="00E638A1">
      <w:pPr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proofErr w:type="gramStart"/>
      <w:r>
        <w:rPr>
          <w:sz w:val="28"/>
          <w:szCs w:val="28"/>
        </w:rPr>
        <w:t xml:space="preserve">предлагается </w:t>
      </w:r>
      <w:r w:rsidRPr="00186B42">
        <w:rPr>
          <w:sz w:val="28"/>
          <w:szCs w:val="28"/>
        </w:rPr>
        <w:t xml:space="preserve"> </w:t>
      </w:r>
      <w:r>
        <w:rPr>
          <w:sz w:val="28"/>
          <w:szCs w:val="28"/>
        </w:rPr>
        <w:t>курсантам</w:t>
      </w:r>
      <w:proofErr w:type="gramEnd"/>
      <w:r w:rsidRPr="00186B42">
        <w:rPr>
          <w:sz w:val="28"/>
          <w:szCs w:val="28"/>
        </w:rPr>
        <w:t xml:space="preserve"> отработать на практике полученные</w:t>
      </w:r>
    </w:p>
    <w:p w14:paraId="6FCED520" w14:textId="77777777" w:rsidR="00B645E7" w:rsidRDefault="00B645E7" w:rsidP="00E638A1">
      <w:pPr>
        <w:rPr>
          <w:sz w:val="28"/>
          <w:szCs w:val="28"/>
        </w:rPr>
      </w:pPr>
      <w:r w:rsidRPr="00186B42">
        <w:rPr>
          <w:sz w:val="28"/>
          <w:szCs w:val="28"/>
        </w:rPr>
        <w:t>знания.</w:t>
      </w:r>
      <w:r>
        <w:rPr>
          <w:sz w:val="28"/>
          <w:szCs w:val="28"/>
        </w:rPr>
        <w:t>(30-35 мин).</w:t>
      </w:r>
      <w:r w:rsidRPr="00710639">
        <w:rPr>
          <w:sz w:val="28"/>
          <w:szCs w:val="28"/>
        </w:rPr>
        <w:t xml:space="preserve"> </w:t>
      </w:r>
      <w:r w:rsidRPr="00186B42">
        <w:rPr>
          <w:sz w:val="28"/>
          <w:szCs w:val="28"/>
        </w:rPr>
        <w:t>Руководитель подмечает недостатки, при необходимости ещё раз показывает, как нужно правильно делать, и выполнение элемента повторяется.</w:t>
      </w:r>
    </w:p>
    <w:p w14:paraId="6CD31273" w14:textId="77777777" w:rsidR="00B645E7" w:rsidRDefault="00B645E7" w:rsidP="00E638A1">
      <w:pPr>
        <w:rPr>
          <w:sz w:val="28"/>
          <w:szCs w:val="28"/>
        </w:rPr>
      </w:pPr>
      <w:r>
        <w:rPr>
          <w:sz w:val="28"/>
          <w:szCs w:val="28"/>
        </w:rPr>
        <w:t xml:space="preserve">После перерыва (10 мин) </w:t>
      </w:r>
      <w:r w:rsidRPr="00186B42">
        <w:rPr>
          <w:sz w:val="28"/>
          <w:szCs w:val="28"/>
        </w:rPr>
        <w:t xml:space="preserve">выполнение и </w:t>
      </w:r>
      <w:r>
        <w:rPr>
          <w:sz w:val="28"/>
          <w:szCs w:val="28"/>
        </w:rPr>
        <w:t>отработка</w:t>
      </w:r>
      <w:r w:rsidRPr="00186B42">
        <w:rPr>
          <w:sz w:val="28"/>
          <w:szCs w:val="28"/>
        </w:rPr>
        <w:t xml:space="preserve"> элемента повторяется.</w:t>
      </w:r>
      <w:r>
        <w:rPr>
          <w:sz w:val="28"/>
          <w:szCs w:val="28"/>
        </w:rPr>
        <w:t>(30-35 мин)</w:t>
      </w:r>
    </w:p>
    <w:p w14:paraId="7877C048" w14:textId="77777777" w:rsidR="00B645E7" w:rsidRPr="00186B42" w:rsidRDefault="00B645E7" w:rsidP="00E638A1">
      <w:pPr>
        <w:rPr>
          <w:sz w:val="28"/>
          <w:szCs w:val="28"/>
        </w:rPr>
      </w:pPr>
      <w:r>
        <w:rPr>
          <w:sz w:val="28"/>
          <w:szCs w:val="28"/>
        </w:rPr>
        <w:t>3. Окончание занятия – ответы на возможные вопросы, беседа по теме занятия.</w:t>
      </w:r>
    </w:p>
    <w:p w14:paraId="251889C3" w14:textId="77777777" w:rsidR="00B645E7" w:rsidRPr="000657CE" w:rsidRDefault="00B645E7" w:rsidP="00E638A1">
      <w:pPr>
        <w:suppressAutoHyphens/>
        <w:jc w:val="both"/>
        <w:rPr>
          <w:b/>
          <w:sz w:val="28"/>
          <w:szCs w:val="28"/>
          <w:lang w:eastAsia="ar-SA"/>
        </w:rPr>
      </w:pPr>
    </w:p>
    <w:p w14:paraId="3969BE34" w14:textId="77777777" w:rsidR="00D70687" w:rsidRPr="00D669E5" w:rsidRDefault="003A799B" w:rsidP="00E638A1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2.3.5.</w:t>
      </w:r>
      <w:r w:rsidR="00D70687" w:rsidRPr="00D669E5">
        <w:rPr>
          <w:b/>
          <w:sz w:val="28"/>
          <w:szCs w:val="28"/>
        </w:rPr>
        <w:t>Дидактические материалы</w:t>
      </w:r>
    </w:p>
    <w:p w14:paraId="28B2ABDB" w14:textId="77777777" w:rsidR="00D669E5" w:rsidRPr="00D669E5" w:rsidRDefault="00D669E5" w:rsidP="00E638A1">
      <w:pPr>
        <w:ind w:left="709"/>
        <w:jc w:val="both"/>
        <w:rPr>
          <w:sz w:val="28"/>
          <w:szCs w:val="28"/>
        </w:rPr>
      </w:pPr>
    </w:p>
    <w:p w14:paraId="6977B7AA" w14:textId="77777777" w:rsidR="00D669E5" w:rsidRPr="00D669E5" w:rsidRDefault="00B645E7" w:rsidP="00E638A1">
      <w:pPr>
        <w:ind w:left="360"/>
        <w:jc w:val="both"/>
        <w:rPr>
          <w:sz w:val="28"/>
          <w:szCs w:val="28"/>
        </w:rPr>
      </w:pPr>
      <w:r w:rsidRPr="00D669E5">
        <w:rPr>
          <w:sz w:val="28"/>
          <w:szCs w:val="28"/>
        </w:rPr>
        <w:t xml:space="preserve">1.наглядные пособия </w:t>
      </w:r>
    </w:p>
    <w:p w14:paraId="30CDDD0F" w14:textId="77777777" w:rsidR="00D669E5" w:rsidRPr="00D669E5" w:rsidRDefault="00D669E5" w:rsidP="00E638A1">
      <w:pPr>
        <w:numPr>
          <w:ilvl w:val="0"/>
          <w:numId w:val="32"/>
        </w:numPr>
        <w:jc w:val="both"/>
        <w:rPr>
          <w:sz w:val="28"/>
          <w:szCs w:val="28"/>
        </w:rPr>
      </w:pPr>
      <w:r w:rsidRPr="00D669E5">
        <w:rPr>
          <w:sz w:val="28"/>
          <w:szCs w:val="28"/>
        </w:rPr>
        <w:t>Государственные символы России</w:t>
      </w:r>
    </w:p>
    <w:p w14:paraId="64A65C4B" w14:textId="77777777" w:rsidR="00D70687" w:rsidRPr="00D669E5" w:rsidRDefault="00D669E5" w:rsidP="00E638A1">
      <w:pPr>
        <w:numPr>
          <w:ilvl w:val="0"/>
          <w:numId w:val="32"/>
        </w:numPr>
        <w:jc w:val="both"/>
        <w:rPr>
          <w:sz w:val="28"/>
          <w:szCs w:val="28"/>
        </w:rPr>
      </w:pPr>
      <w:r w:rsidRPr="00D669E5">
        <w:rPr>
          <w:sz w:val="28"/>
          <w:szCs w:val="28"/>
        </w:rPr>
        <w:t xml:space="preserve">по </w:t>
      </w:r>
      <w:r w:rsidR="00B645E7" w:rsidRPr="00D669E5">
        <w:rPr>
          <w:sz w:val="28"/>
          <w:szCs w:val="28"/>
        </w:rPr>
        <w:t>истории России</w:t>
      </w:r>
    </w:p>
    <w:p w14:paraId="5D2F8CE6" w14:textId="77777777" w:rsidR="00B645E7" w:rsidRPr="00D669E5" w:rsidRDefault="00B645E7" w:rsidP="00E638A1">
      <w:pPr>
        <w:numPr>
          <w:ilvl w:val="0"/>
          <w:numId w:val="32"/>
        </w:numPr>
        <w:jc w:val="both"/>
        <w:rPr>
          <w:sz w:val="28"/>
          <w:szCs w:val="28"/>
        </w:rPr>
      </w:pPr>
      <w:r w:rsidRPr="00D669E5">
        <w:rPr>
          <w:sz w:val="28"/>
          <w:szCs w:val="28"/>
        </w:rPr>
        <w:t>великие полководцы</w:t>
      </w:r>
    </w:p>
    <w:p w14:paraId="043D43BA" w14:textId="77777777" w:rsidR="00B645E7" w:rsidRPr="00D669E5" w:rsidRDefault="00B645E7" w:rsidP="00E638A1">
      <w:pPr>
        <w:numPr>
          <w:ilvl w:val="0"/>
          <w:numId w:val="32"/>
        </w:numPr>
        <w:jc w:val="both"/>
        <w:rPr>
          <w:sz w:val="28"/>
          <w:szCs w:val="28"/>
        </w:rPr>
      </w:pPr>
      <w:r w:rsidRPr="00D669E5">
        <w:rPr>
          <w:sz w:val="28"/>
          <w:szCs w:val="28"/>
        </w:rPr>
        <w:t>виды вооружений</w:t>
      </w:r>
    </w:p>
    <w:p w14:paraId="3D5BE6D3" w14:textId="77777777" w:rsidR="00B645E7" w:rsidRPr="00D669E5" w:rsidRDefault="00B645E7" w:rsidP="00E638A1">
      <w:pPr>
        <w:numPr>
          <w:ilvl w:val="0"/>
          <w:numId w:val="32"/>
        </w:numPr>
        <w:jc w:val="both"/>
        <w:rPr>
          <w:sz w:val="28"/>
          <w:szCs w:val="28"/>
        </w:rPr>
      </w:pPr>
      <w:r w:rsidRPr="00D669E5">
        <w:rPr>
          <w:sz w:val="28"/>
          <w:szCs w:val="28"/>
        </w:rPr>
        <w:t>виды стрелкового оружия</w:t>
      </w:r>
    </w:p>
    <w:p w14:paraId="09B30599" w14:textId="77777777" w:rsidR="006059D4" w:rsidRPr="00D669E5" w:rsidRDefault="00D669E5" w:rsidP="00E638A1">
      <w:pPr>
        <w:numPr>
          <w:ilvl w:val="0"/>
          <w:numId w:val="27"/>
        </w:num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D669E5">
        <w:rPr>
          <w:rFonts w:eastAsia="Calibri"/>
          <w:sz w:val="28"/>
          <w:szCs w:val="28"/>
          <w:lang w:eastAsia="ar-SA"/>
        </w:rPr>
        <w:t xml:space="preserve">Лекционный материал по </w:t>
      </w:r>
      <w:r w:rsidR="00125047">
        <w:rPr>
          <w:rFonts w:eastAsia="Calibri"/>
          <w:sz w:val="28"/>
          <w:szCs w:val="28"/>
          <w:lang w:eastAsia="ar-SA"/>
        </w:rPr>
        <w:t xml:space="preserve">учебным </w:t>
      </w:r>
      <w:r w:rsidRPr="00D669E5">
        <w:rPr>
          <w:rFonts w:eastAsia="Calibri"/>
          <w:sz w:val="28"/>
          <w:szCs w:val="28"/>
          <w:lang w:eastAsia="ar-SA"/>
        </w:rPr>
        <w:t xml:space="preserve">темам </w:t>
      </w:r>
    </w:p>
    <w:p w14:paraId="33EA6300" w14:textId="77777777" w:rsidR="00D669E5" w:rsidRDefault="00D669E5" w:rsidP="00E638A1">
      <w:pPr>
        <w:numPr>
          <w:ilvl w:val="0"/>
          <w:numId w:val="27"/>
        </w:num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D669E5">
        <w:rPr>
          <w:rFonts w:eastAsia="Calibri"/>
          <w:sz w:val="28"/>
          <w:szCs w:val="28"/>
          <w:lang w:eastAsia="ar-SA"/>
        </w:rPr>
        <w:t>подборки материалов</w:t>
      </w:r>
      <w:r>
        <w:rPr>
          <w:rFonts w:eastAsia="Calibri"/>
          <w:sz w:val="28"/>
          <w:szCs w:val="28"/>
          <w:lang w:eastAsia="ar-SA"/>
        </w:rPr>
        <w:t xml:space="preserve"> для соревнований и тематических мероприятий</w:t>
      </w:r>
    </w:p>
    <w:p w14:paraId="41E4B51E" w14:textId="77777777" w:rsidR="00125047" w:rsidRPr="003C614D" w:rsidRDefault="00D669E5" w:rsidP="00E638A1">
      <w:pPr>
        <w:widowControl w:val="0"/>
        <w:numPr>
          <w:ilvl w:val="0"/>
          <w:numId w:val="2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сценарии </w:t>
      </w:r>
      <w:r w:rsidR="00125047" w:rsidRPr="003C614D">
        <w:rPr>
          <w:sz w:val="28"/>
          <w:szCs w:val="28"/>
        </w:rPr>
        <w:t>проведение клубных соревнований по прогр</w:t>
      </w:r>
      <w:r w:rsidR="00F56DE7">
        <w:rPr>
          <w:sz w:val="28"/>
          <w:szCs w:val="28"/>
        </w:rPr>
        <w:t xml:space="preserve">амме </w:t>
      </w:r>
      <w:r w:rsidR="00E638A1">
        <w:rPr>
          <w:sz w:val="28"/>
          <w:szCs w:val="28"/>
        </w:rPr>
        <w:t xml:space="preserve">КВСИ </w:t>
      </w:r>
      <w:r w:rsidR="00E638A1">
        <w:rPr>
          <w:sz w:val="28"/>
          <w:szCs w:val="28"/>
        </w:rPr>
        <w:lastRenderedPageBreak/>
        <w:t>«Победа».</w:t>
      </w:r>
    </w:p>
    <w:p w14:paraId="7E0509A0" w14:textId="77777777" w:rsidR="00D669E5" w:rsidRDefault="00D669E5" w:rsidP="00E638A1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14:paraId="224F3524" w14:textId="77777777" w:rsidR="00AF7747" w:rsidRDefault="003A799B" w:rsidP="00E63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3E5D1A" w:rsidRPr="002A338D">
        <w:rPr>
          <w:b/>
          <w:sz w:val="28"/>
          <w:szCs w:val="28"/>
        </w:rPr>
        <w:t>.Список литературы:</w:t>
      </w:r>
    </w:p>
    <w:p w14:paraId="53B65CDA" w14:textId="77777777" w:rsidR="00AF7747" w:rsidRPr="00AF7747" w:rsidRDefault="00AF7747" w:rsidP="00E638A1">
      <w:pPr>
        <w:jc w:val="center"/>
        <w:rPr>
          <w:b/>
          <w:sz w:val="28"/>
          <w:szCs w:val="28"/>
        </w:rPr>
      </w:pPr>
      <w:r w:rsidRPr="00AF7747">
        <w:rPr>
          <w:b/>
          <w:sz w:val="28"/>
          <w:szCs w:val="28"/>
          <w:u w:val="single"/>
        </w:rPr>
        <w:t>Нормативные документы</w:t>
      </w:r>
    </w:p>
    <w:p w14:paraId="1614E892" w14:textId="77777777" w:rsidR="00AF7747" w:rsidRPr="00E84856" w:rsidRDefault="00AF7747" w:rsidP="00E638A1">
      <w:pPr>
        <w:jc w:val="both"/>
        <w:rPr>
          <w:sz w:val="28"/>
          <w:szCs w:val="28"/>
        </w:rPr>
      </w:pPr>
      <w:r w:rsidRPr="00E84856">
        <w:rPr>
          <w:sz w:val="28"/>
          <w:szCs w:val="28"/>
        </w:rPr>
        <w:t xml:space="preserve">1. Федеральный закон от 29 декабря 2012 года № 273-ФЗ «Об образовании в Российской Федерации». – [Электронный ресурс] / http://base.garant.ru/70291362/ (Дата обращения 25.05.2017 г.). </w:t>
      </w:r>
    </w:p>
    <w:p w14:paraId="3B2AE68E" w14:textId="77777777" w:rsidR="00AF7747" w:rsidRPr="00E84856" w:rsidRDefault="00AF7747" w:rsidP="00E638A1">
      <w:pPr>
        <w:jc w:val="both"/>
        <w:rPr>
          <w:sz w:val="28"/>
          <w:szCs w:val="28"/>
        </w:rPr>
      </w:pPr>
      <w:r w:rsidRPr="00E84856">
        <w:rPr>
          <w:sz w:val="28"/>
          <w:szCs w:val="28"/>
        </w:rPr>
        <w:t>2. Государственная Программа «Патриотическое воспитание граждан Российской Федерации на 2016-2020 годы». [Электронный ресурс] - http://gospatriotprogramma.ru/ (Дата обращения 25.05.2017 г)</w:t>
      </w:r>
    </w:p>
    <w:p w14:paraId="77DBB44B" w14:textId="77777777" w:rsidR="00AF7747" w:rsidRPr="00E84856" w:rsidRDefault="00AF7747" w:rsidP="00E638A1">
      <w:pPr>
        <w:jc w:val="both"/>
        <w:rPr>
          <w:sz w:val="28"/>
          <w:szCs w:val="28"/>
        </w:rPr>
      </w:pPr>
      <w:r w:rsidRPr="00E84856">
        <w:rPr>
          <w:sz w:val="28"/>
          <w:szCs w:val="28"/>
        </w:rPr>
        <w:t xml:space="preserve"> 3. Концепция развития дополнительного образования детей (Распоряжение Правительства Российской Федерации от 4 сентября 2014 года № 1726-р). – [Электронный ресурс] / http://docs.cntd.ru/document/420219217 (Дата обращения 25.05.2017 г.). </w:t>
      </w:r>
    </w:p>
    <w:p w14:paraId="42A091DD" w14:textId="77777777" w:rsidR="00AF7747" w:rsidRPr="00E84856" w:rsidRDefault="00AF7747" w:rsidP="00E638A1">
      <w:pPr>
        <w:jc w:val="both"/>
        <w:rPr>
          <w:sz w:val="28"/>
          <w:szCs w:val="28"/>
        </w:rPr>
      </w:pPr>
      <w:r w:rsidRPr="00E84856">
        <w:rPr>
          <w:sz w:val="28"/>
          <w:szCs w:val="28"/>
        </w:rPr>
        <w:t>4. Об утверждении Стратегии развития воспитания в РФ на период до 2025 г (Распоряжение Правительства РФ от 29 .05. 2015 г. № 996-р.</w:t>
      </w:r>
      <w:proofErr w:type="gramStart"/>
      <w:r w:rsidRPr="00E84856">
        <w:rPr>
          <w:sz w:val="28"/>
          <w:szCs w:val="28"/>
        </w:rPr>
        <w:t>).-</w:t>
      </w:r>
      <w:proofErr w:type="gramEnd"/>
      <w:r w:rsidRPr="00E84856">
        <w:rPr>
          <w:sz w:val="28"/>
          <w:szCs w:val="28"/>
        </w:rPr>
        <w:t xml:space="preserve">[Электронный ресурс] ttp://минобрнауки.рф/открытое_министерство/стратегия (Дата обращения 30.05.2017 г). 12 5. Приказ Министерства образования и науки Российской Федерации от 29 августа 2013 года № 1008 г. Москва «Об утверждении Порядка организации и осуществления образовательной деятельности по дополнительным общеобразовательным программам». – [Электронный ресурс] / http://minobr.gov-murman.ru/files/Prikaz_1008.pdf (Дата обращения 29.07.2017 г.). </w:t>
      </w:r>
    </w:p>
    <w:p w14:paraId="2508A56D" w14:textId="77777777" w:rsidR="00AF7747" w:rsidRDefault="00AF7747" w:rsidP="00E638A1">
      <w:pPr>
        <w:jc w:val="both"/>
        <w:rPr>
          <w:sz w:val="28"/>
          <w:szCs w:val="28"/>
        </w:rPr>
      </w:pPr>
      <w:r w:rsidRPr="00E84856">
        <w:rPr>
          <w:sz w:val="28"/>
          <w:szCs w:val="28"/>
        </w:rPr>
        <w:t>6. Постановление Главного государственного санитарного врача Российской Федерации от 4 июля 2014 года № 41 «Об утверждении СанПиН 2.4.4.3172-14 «Санитарно</w:t>
      </w:r>
      <w:r w:rsidR="00E638A1">
        <w:rPr>
          <w:sz w:val="28"/>
          <w:szCs w:val="28"/>
        </w:rPr>
        <w:t>-</w:t>
      </w:r>
      <w:r w:rsidRPr="00E84856">
        <w:rPr>
          <w:sz w:val="28"/>
          <w:szCs w:val="28"/>
        </w:rPr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детей»» (Зарегистрировано в Минюсте России 20.08.2014 года № 33660). – [Электронный ресурс] /http://www.oskoluno.ru/documents/otdel-dop-obraz/post-</w:t>
      </w:r>
      <w:r w:rsidR="00E638A1">
        <w:rPr>
          <w:sz w:val="28"/>
          <w:szCs w:val="28"/>
        </w:rPr>
        <w:t>san_vrach_RF-41_04-07-2014.pdf .</w:t>
      </w:r>
    </w:p>
    <w:p w14:paraId="57BF0DC7" w14:textId="77777777" w:rsidR="00AF7747" w:rsidRDefault="00AF7747" w:rsidP="00E638A1">
      <w:pPr>
        <w:jc w:val="both"/>
        <w:rPr>
          <w:sz w:val="28"/>
          <w:szCs w:val="28"/>
        </w:rPr>
      </w:pPr>
    </w:p>
    <w:p w14:paraId="57807A8F" w14:textId="77777777" w:rsidR="0048526F" w:rsidRPr="0048526F" w:rsidRDefault="00AF7747" w:rsidP="00E638A1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 </w:t>
      </w:r>
    </w:p>
    <w:p w14:paraId="76EAB608" w14:textId="77777777" w:rsidR="0048526F" w:rsidRPr="0048526F" w:rsidRDefault="0048526F" w:rsidP="00E638A1">
      <w:pPr>
        <w:jc w:val="both"/>
        <w:rPr>
          <w:b/>
          <w:bCs/>
          <w:sz w:val="28"/>
          <w:szCs w:val="28"/>
        </w:rPr>
      </w:pPr>
    </w:p>
    <w:sectPr w:rsidR="0048526F" w:rsidRPr="0048526F" w:rsidSect="00F56DE7">
      <w:type w:val="continuous"/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FEC0A" w14:textId="77777777" w:rsidR="000B687B" w:rsidRDefault="000B687B" w:rsidP="00D14875">
      <w:r>
        <w:separator/>
      </w:r>
    </w:p>
  </w:endnote>
  <w:endnote w:type="continuationSeparator" w:id="0">
    <w:p w14:paraId="5BE42393" w14:textId="77777777" w:rsidR="000B687B" w:rsidRDefault="000B687B" w:rsidP="00D1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9642" w14:textId="77777777" w:rsidR="002D372F" w:rsidRDefault="00000000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00593E">
      <w:rPr>
        <w:noProof/>
      </w:rPr>
      <w:t>8</w:t>
    </w:r>
    <w:r>
      <w:rPr>
        <w:noProof/>
      </w:rPr>
      <w:fldChar w:fldCharType="end"/>
    </w:r>
  </w:p>
  <w:p w14:paraId="55F05238" w14:textId="77777777" w:rsidR="002D372F" w:rsidRDefault="002D372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97E48" w14:textId="77777777" w:rsidR="002D372F" w:rsidRDefault="00000000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00593E">
      <w:rPr>
        <w:noProof/>
      </w:rPr>
      <w:t>27</w:t>
    </w:r>
    <w:r>
      <w:rPr>
        <w:noProof/>
      </w:rPr>
      <w:fldChar w:fldCharType="end"/>
    </w:r>
  </w:p>
  <w:p w14:paraId="25FE5B50" w14:textId="77777777" w:rsidR="002D372F" w:rsidRDefault="002D37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89B8E" w14:textId="77777777" w:rsidR="000B687B" w:rsidRDefault="000B687B" w:rsidP="00D14875">
      <w:r>
        <w:separator/>
      </w:r>
    </w:p>
  </w:footnote>
  <w:footnote w:type="continuationSeparator" w:id="0">
    <w:p w14:paraId="5FDBC2C8" w14:textId="77777777" w:rsidR="000B687B" w:rsidRDefault="000B687B" w:rsidP="00D1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DC0B17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4BE8689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  <w:sz w:val="24"/>
        <w:szCs w:val="24"/>
        <w:u w:val="none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57EA7"/>
    <w:multiLevelType w:val="multilevel"/>
    <w:tmpl w:val="3A9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3D6389"/>
    <w:multiLevelType w:val="multilevel"/>
    <w:tmpl w:val="C4FA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 w15:restartNumberingAfterBreak="0">
    <w:nsid w:val="07207B2F"/>
    <w:multiLevelType w:val="multilevel"/>
    <w:tmpl w:val="EAF2C2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08A255C4"/>
    <w:multiLevelType w:val="hybridMultilevel"/>
    <w:tmpl w:val="0AB63FAC"/>
    <w:lvl w:ilvl="0" w:tplc="86E4526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0A187222"/>
    <w:multiLevelType w:val="multilevel"/>
    <w:tmpl w:val="C1CC36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0E726425"/>
    <w:multiLevelType w:val="multilevel"/>
    <w:tmpl w:val="3678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8662E9"/>
    <w:multiLevelType w:val="hybridMultilevel"/>
    <w:tmpl w:val="934C6CB2"/>
    <w:lvl w:ilvl="0" w:tplc="86E4526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D992BEA"/>
    <w:multiLevelType w:val="multilevel"/>
    <w:tmpl w:val="F12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9E317A"/>
    <w:multiLevelType w:val="multilevel"/>
    <w:tmpl w:val="979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1F6C40"/>
    <w:multiLevelType w:val="multilevel"/>
    <w:tmpl w:val="2C76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8E4497"/>
    <w:multiLevelType w:val="multilevel"/>
    <w:tmpl w:val="312E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36024"/>
    <w:multiLevelType w:val="hybridMultilevel"/>
    <w:tmpl w:val="44C25568"/>
    <w:lvl w:ilvl="0" w:tplc="9BFA2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B5292A"/>
    <w:multiLevelType w:val="hybridMultilevel"/>
    <w:tmpl w:val="0B50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A0D5C"/>
    <w:multiLevelType w:val="multilevel"/>
    <w:tmpl w:val="F770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BA73B7"/>
    <w:multiLevelType w:val="hybridMultilevel"/>
    <w:tmpl w:val="27A6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0918"/>
    <w:multiLevelType w:val="multilevel"/>
    <w:tmpl w:val="1BD0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E11EE2"/>
    <w:multiLevelType w:val="multilevel"/>
    <w:tmpl w:val="AF584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678106C7"/>
    <w:multiLevelType w:val="hybridMultilevel"/>
    <w:tmpl w:val="84182FC4"/>
    <w:lvl w:ilvl="0" w:tplc="BB2AC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51B86"/>
    <w:multiLevelType w:val="hybridMultilevel"/>
    <w:tmpl w:val="1A9C1374"/>
    <w:lvl w:ilvl="0" w:tplc="9BFA2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E05668"/>
    <w:multiLevelType w:val="hybridMultilevel"/>
    <w:tmpl w:val="3D3CB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C572540"/>
    <w:multiLevelType w:val="hybridMultilevel"/>
    <w:tmpl w:val="94C4B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F00660"/>
    <w:multiLevelType w:val="hybridMultilevel"/>
    <w:tmpl w:val="3B92BD56"/>
    <w:lvl w:ilvl="0" w:tplc="7BF284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06E46"/>
    <w:multiLevelType w:val="multilevel"/>
    <w:tmpl w:val="608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977287">
    <w:abstractNumId w:val="15"/>
  </w:num>
  <w:num w:numId="2" w16cid:durableId="1665207322">
    <w:abstractNumId w:val="10"/>
  </w:num>
  <w:num w:numId="3" w16cid:durableId="734861236">
    <w:abstractNumId w:val="22"/>
  </w:num>
  <w:num w:numId="4" w16cid:durableId="2065181249">
    <w:abstractNumId w:val="20"/>
  </w:num>
  <w:num w:numId="5" w16cid:durableId="1767729786">
    <w:abstractNumId w:val="27"/>
  </w:num>
  <w:num w:numId="6" w16cid:durableId="1782909">
    <w:abstractNumId w:val="7"/>
  </w:num>
  <w:num w:numId="7" w16cid:durableId="448397312">
    <w:abstractNumId w:val="17"/>
  </w:num>
  <w:num w:numId="8" w16cid:durableId="977999269">
    <w:abstractNumId w:val="1"/>
  </w:num>
  <w:num w:numId="9" w16cid:durableId="1608349059">
    <w:abstractNumId w:val="19"/>
  </w:num>
  <w:num w:numId="10" w16cid:durableId="1056389136">
    <w:abstractNumId w:val="23"/>
  </w:num>
  <w:num w:numId="11" w16cid:durableId="929628662">
    <w:abstractNumId w:val="3"/>
  </w:num>
  <w:num w:numId="12" w16cid:durableId="811362658">
    <w:abstractNumId w:val="4"/>
  </w:num>
  <w:num w:numId="13" w16cid:durableId="104487033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Arial" w:hAnsi="Arial" w:cs="Arial" w:hint="default"/>
        </w:rPr>
      </w:lvl>
    </w:lvlOverride>
  </w:num>
  <w:num w:numId="14" w16cid:durableId="64875161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15" w16cid:durableId="1492599134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16" w16cid:durableId="202231939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17" w16cid:durableId="131263577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18" w16cid:durableId="1656714961">
    <w:abstractNumId w:val="2"/>
  </w:num>
  <w:num w:numId="19" w16cid:durableId="1171412994">
    <w:abstractNumId w:val="28"/>
  </w:num>
  <w:num w:numId="20" w16cid:durableId="1300840691">
    <w:abstractNumId w:val="21"/>
  </w:num>
  <w:num w:numId="21" w16cid:durableId="548995935">
    <w:abstractNumId w:val="6"/>
  </w:num>
  <w:num w:numId="22" w16cid:durableId="1053965598">
    <w:abstractNumId w:val="16"/>
  </w:num>
  <w:num w:numId="23" w16cid:durableId="433979629">
    <w:abstractNumId w:val="13"/>
  </w:num>
  <w:num w:numId="24" w16cid:durableId="1014453666">
    <w:abstractNumId w:val="14"/>
  </w:num>
  <w:num w:numId="25" w16cid:durableId="2113013861">
    <w:abstractNumId w:val="11"/>
  </w:num>
  <w:num w:numId="26" w16cid:durableId="122819984">
    <w:abstractNumId w:val="25"/>
  </w:num>
  <w:num w:numId="27" w16cid:durableId="1980451302">
    <w:abstractNumId w:val="8"/>
  </w:num>
  <w:num w:numId="28" w16cid:durableId="1028607598">
    <w:abstractNumId w:val="24"/>
  </w:num>
  <w:num w:numId="29" w16cid:durableId="4954634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414791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 w16cid:durableId="1719818516">
    <w:abstractNumId w:val="12"/>
  </w:num>
  <w:num w:numId="32" w16cid:durableId="183205848">
    <w:abstractNumId w:val="9"/>
  </w:num>
  <w:num w:numId="33" w16cid:durableId="910504298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829"/>
    <w:rsid w:val="0000593E"/>
    <w:rsid w:val="00007FEA"/>
    <w:rsid w:val="00016458"/>
    <w:rsid w:val="0003221E"/>
    <w:rsid w:val="00047D81"/>
    <w:rsid w:val="00061ADE"/>
    <w:rsid w:val="000657CE"/>
    <w:rsid w:val="00071D32"/>
    <w:rsid w:val="00084889"/>
    <w:rsid w:val="000A487D"/>
    <w:rsid w:val="000A5E20"/>
    <w:rsid w:val="000A79C7"/>
    <w:rsid w:val="000B0A95"/>
    <w:rsid w:val="000B687B"/>
    <w:rsid w:val="000D42F1"/>
    <w:rsid w:val="000D59C0"/>
    <w:rsid w:val="000D61C5"/>
    <w:rsid w:val="000D7E7D"/>
    <w:rsid w:val="000E141B"/>
    <w:rsid w:val="0010095A"/>
    <w:rsid w:val="00102CB0"/>
    <w:rsid w:val="001042EC"/>
    <w:rsid w:val="00104A06"/>
    <w:rsid w:val="00114E3B"/>
    <w:rsid w:val="00121544"/>
    <w:rsid w:val="00125047"/>
    <w:rsid w:val="00126B2C"/>
    <w:rsid w:val="00127502"/>
    <w:rsid w:val="00133591"/>
    <w:rsid w:val="00135E7B"/>
    <w:rsid w:val="001405D1"/>
    <w:rsid w:val="00143C49"/>
    <w:rsid w:val="00146EE0"/>
    <w:rsid w:val="0017703D"/>
    <w:rsid w:val="00177085"/>
    <w:rsid w:val="00191584"/>
    <w:rsid w:val="00192141"/>
    <w:rsid w:val="00193343"/>
    <w:rsid w:val="001A3CCF"/>
    <w:rsid w:val="001C7074"/>
    <w:rsid w:val="001D522B"/>
    <w:rsid w:val="001E7769"/>
    <w:rsid w:val="001F1C1C"/>
    <w:rsid w:val="001F3EA7"/>
    <w:rsid w:val="001F663A"/>
    <w:rsid w:val="00202DFD"/>
    <w:rsid w:val="00220B11"/>
    <w:rsid w:val="00221B90"/>
    <w:rsid w:val="00222028"/>
    <w:rsid w:val="002274AB"/>
    <w:rsid w:val="00242D9A"/>
    <w:rsid w:val="00254258"/>
    <w:rsid w:val="0026552B"/>
    <w:rsid w:val="00270A4C"/>
    <w:rsid w:val="002818BA"/>
    <w:rsid w:val="00290CA5"/>
    <w:rsid w:val="00292F52"/>
    <w:rsid w:val="002A338D"/>
    <w:rsid w:val="002A44C3"/>
    <w:rsid w:val="002A78EF"/>
    <w:rsid w:val="002B3F19"/>
    <w:rsid w:val="002B55EB"/>
    <w:rsid w:val="002B5A59"/>
    <w:rsid w:val="002C23DB"/>
    <w:rsid w:val="002D05E8"/>
    <w:rsid w:val="002D372F"/>
    <w:rsid w:val="002D6BB7"/>
    <w:rsid w:val="002D7699"/>
    <w:rsid w:val="002E5C6E"/>
    <w:rsid w:val="00307FDE"/>
    <w:rsid w:val="00320591"/>
    <w:rsid w:val="00321805"/>
    <w:rsid w:val="00347068"/>
    <w:rsid w:val="00363113"/>
    <w:rsid w:val="00385FCE"/>
    <w:rsid w:val="00394AFF"/>
    <w:rsid w:val="00394BE6"/>
    <w:rsid w:val="00396640"/>
    <w:rsid w:val="003A799B"/>
    <w:rsid w:val="003B2E90"/>
    <w:rsid w:val="003C614D"/>
    <w:rsid w:val="003C6ECB"/>
    <w:rsid w:val="003E4941"/>
    <w:rsid w:val="003E5D1A"/>
    <w:rsid w:val="003F79BC"/>
    <w:rsid w:val="00405415"/>
    <w:rsid w:val="004061F1"/>
    <w:rsid w:val="00421088"/>
    <w:rsid w:val="0042473E"/>
    <w:rsid w:val="00426960"/>
    <w:rsid w:val="00436630"/>
    <w:rsid w:val="00444BC2"/>
    <w:rsid w:val="0044612A"/>
    <w:rsid w:val="0044657C"/>
    <w:rsid w:val="00451184"/>
    <w:rsid w:val="004568A0"/>
    <w:rsid w:val="00477F29"/>
    <w:rsid w:val="0048269A"/>
    <w:rsid w:val="0048526F"/>
    <w:rsid w:val="00486B89"/>
    <w:rsid w:val="00490139"/>
    <w:rsid w:val="00491796"/>
    <w:rsid w:val="00491D84"/>
    <w:rsid w:val="00491E20"/>
    <w:rsid w:val="00497FEE"/>
    <w:rsid w:val="004A064C"/>
    <w:rsid w:val="004A7070"/>
    <w:rsid w:val="004A773D"/>
    <w:rsid w:val="004C34DA"/>
    <w:rsid w:val="004F1517"/>
    <w:rsid w:val="004F16B3"/>
    <w:rsid w:val="004F73E6"/>
    <w:rsid w:val="00503C5C"/>
    <w:rsid w:val="00504EC0"/>
    <w:rsid w:val="00525F51"/>
    <w:rsid w:val="00526182"/>
    <w:rsid w:val="00527866"/>
    <w:rsid w:val="005309EC"/>
    <w:rsid w:val="00531820"/>
    <w:rsid w:val="00534BB3"/>
    <w:rsid w:val="005410B2"/>
    <w:rsid w:val="00555DEA"/>
    <w:rsid w:val="005570DD"/>
    <w:rsid w:val="00563490"/>
    <w:rsid w:val="00572C8C"/>
    <w:rsid w:val="00576CBA"/>
    <w:rsid w:val="00584E6D"/>
    <w:rsid w:val="005868CF"/>
    <w:rsid w:val="0059521C"/>
    <w:rsid w:val="005A3DC4"/>
    <w:rsid w:val="005B5713"/>
    <w:rsid w:val="005C3D76"/>
    <w:rsid w:val="005D3E19"/>
    <w:rsid w:val="005E1166"/>
    <w:rsid w:val="005E31BA"/>
    <w:rsid w:val="005E6FF8"/>
    <w:rsid w:val="005E71B3"/>
    <w:rsid w:val="005F59AF"/>
    <w:rsid w:val="006059D4"/>
    <w:rsid w:val="006141AB"/>
    <w:rsid w:val="006168C2"/>
    <w:rsid w:val="00623E71"/>
    <w:rsid w:val="00640D85"/>
    <w:rsid w:val="006510BD"/>
    <w:rsid w:val="00651F77"/>
    <w:rsid w:val="00663102"/>
    <w:rsid w:val="0067436D"/>
    <w:rsid w:val="00677962"/>
    <w:rsid w:val="006B40FB"/>
    <w:rsid w:val="006B4736"/>
    <w:rsid w:val="006C23AD"/>
    <w:rsid w:val="006C4FAB"/>
    <w:rsid w:val="006D012C"/>
    <w:rsid w:val="006D1E70"/>
    <w:rsid w:val="006D6A92"/>
    <w:rsid w:val="006E62AB"/>
    <w:rsid w:val="006F61C1"/>
    <w:rsid w:val="007119B6"/>
    <w:rsid w:val="00716BD4"/>
    <w:rsid w:val="00725E32"/>
    <w:rsid w:val="0073047E"/>
    <w:rsid w:val="00731F95"/>
    <w:rsid w:val="0073726B"/>
    <w:rsid w:val="00740DAA"/>
    <w:rsid w:val="00746473"/>
    <w:rsid w:val="0077187F"/>
    <w:rsid w:val="007769E4"/>
    <w:rsid w:val="0078277A"/>
    <w:rsid w:val="007A43C8"/>
    <w:rsid w:val="007C2370"/>
    <w:rsid w:val="007C35BC"/>
    <w:rsid w:val="007D5042"/>
    <w:rsid w:val="007D57D4"/>
    <w:rsid w:val="00801641"/>
    <w:rsid w:val="0080546D"/>
    <w:rsid w:val="00805623"/>
    <w:rsid w:val="00805CD4"/>
    <w:rsid w:val="00813930"/>
    <w:rsid w:val="008378EC"/>
    <w:rsid w:val="008441A3"/>
    <w:rsid w:val="00845D15"/>
    <w:rsid w:val="00847902"/>
    <w:rsid w:val="00854144"/>
    <w:rsid w:val="00854BE8"/>
    <w:rsid w:val="00886C0A"/>
    <w:rsid w:val="00887DC3"/>
    <w:rsid w:val="00891F01"/>
    <w:rsid w:val="00892331"/>
    <w:rsid w:val="008930B2"/>
    <w:rsid w:val="008A2744"/>
    <w:rsid w:val="008C0CF9"/>
    <w:rsid w:val="008E0FDF"/>
    <w:rsid w:val="008E179F"/>
    <w:rsid w:val="008F27E2"/>
    <w:rsid w:val="008F4770"/>
    <w:rsid w:val="00905218"/>
    <w:rsid w:val="00913B3E"/>
    <w:rsid w:val="0093542E"/>
    <w:rsid w:val="0093656A"/>
    <w:rsid w:val="00937325"/>
    <w:rsid w:val="0094086E"/>
    <w:rsid w:val="00945F81"/>
    <w:rsid w:val="00947764"/>
    <w:rsid w:val="00957F19"/>
    <w:rsid w:val="00960385"/>
    <w:rsid w:val="00960829"/>
    <w:rsid w:val="00965A70"/>
    <w:rsid w:val="00966FB0"/>
    <w:rsid w:val="0096736E"/>
    <w:rsid w:val="009721F2"/>
    <w:rsid w:val="00994C21"/>
    <w:rsid w:val="009A1A6E"/>
    <w:rsid w:val="009A20B9"/>
    <w:rsid w:val="009A425D"/>
    <w:rsid w:val="009A553A"/>
    <w:rsid w:val="009B3C99"/>
    <w:rsid w:val="009B5B93"/>
    <w:rsid w:val="009B6CD2"/>
    <w:rsid w:val="009C236D"/>
    <w:rsid w:val="009D19CB"/>
    <w:rsid w:val="009D2F33"/>
    <w:rsid w:val="009E15B7"/>
    <w:rsid w:val="009E220C"/>
    <w:rsid w:val="009E29D6"/>
    <w:rsid w:val="009E4431"/>
    <w:rsid w:val="009F39B9"/>
    <w:rsid w:val="00A05B6D"/>
    <w:rsid w:val="00A13F06"/>
    <w:rsid w:val="00A21241"/>
    <w:rsid w:val="00A21413"/>
    <w:rsid w:val="00A214E6"/>
    <w:rsid w:val="00A24205"/>
    <w:rsid w:val="00A32002"/>
    <w:rsid w:val="00A34603"/>
    <w:rsid w:val="00A423CC"/>
    <w:rsid w:val="00A505E5"/>
    <w:rsid w:val="00A816D7"/>
    <w:rsid w:val="00A85328"/>
    <w:rsid w:val="00A93EDF"/>
    <w:rsid w:val="00A9526D"/>
    <w:rsid w:val="00A961A5"/>
    <w:rsid w:val="00A964D5"/>
    <w:rsid w:val="00AA625F"/>
    <w:rsid w:val="00AA6C0B"/>
    <w:rsid w:val="00AA7624"/>
    <w:rsid w:val="00AB2966"/>
    <w:rsid w:val="00AB3175"/>
    <w:rsid w:val="00AD1BDE"/>
    <w:rsid w:val="00AD22A8"/>
    <w:rsid w:val="00AD5F8C"/>
    <w:rsid w:val="00AD6968"/>
    <w:rsid w:val="00AE7C0F"/>
    <w:rsid w:val="00AF7747"/>
    <w:rsid w:val="00B10A88"/>
    <w:rsid w:val="00B210F6"/>
    <w:rsid w:val="00B21975"/>
    <w:rsid w:val="00B512A3"/>
    <w:rsid w:val="00B60243"/>
    <w:rsid w:val="00B603CB"/>
    <w:rsid w:val="00B645E7"/>
    <w:rsid w:val="00B750B7"/>
    <w:rsid w:val="00B80182"/>
    <w:rsid w:val="00B805F5"/>
    <w:rsid w:val="00B824CB"/>
    <w:rsid w:val="00BA0D67"/>
    <w:rsid w:val="00BA1EC3"/>
    <w:rsid w:val="00BD6EB6"/>
    <w:rsid w:val="00BE7975"/>
    <w:rsid w:val="00BF3660"/>
    <w:rsid w:val="00BF5794"/>
    <w:rsid w:val="00C007C4"/>
    <w:rsid w:val="00C17656"/>
    <w:rsid w:val="00C21FF0"/>
    <w:rsid w:val="00C35D90"/>
    <w:rsid w:val="00C36618"/>
    <w:rsid w:val="00C412CD"/>
    <w:rsid w:val="00C47476"/>
    <w:rsid w:val="00C50710"/>
    <w:rsid w:val="00C5105D"/>
    <w:rsid w:val="00C513B2"/>
    <w:rsid w:val="00C52501"/>
    <w:rsid w:val="00C70A18"/>
    <w:rsid w:val="00C73AEA"/>
    <w:rsid w:val="00C749BC"/>
    <w:rsid w:val="00C76171"/>
    <w:rsid w:val="00C80B8D"/>
    <w:rsid w:val="00C845CE"/>
    <w:rsid w:val="00C86AD5"/>
    <w:rsid w:val="00C91C44"/>
    <w:rsid w:val="00CA0065"/>
    <w:rsid w:val="00CA11A0"/>
    <w:rsid w:val="00CA19CD"/>
    <w:rsid w:val="00CA43D3"/>
    <w:rsid w:val="00CB6653"/>
    <w:rsid w:val="00CC39AD"/>
    <w:rsid w:val="00CD780C"/>
    <w:rsid w:val="00CE34E1"/>
    <w:rsid w:val="00CE46C5"/>
    <w:rsid w:val="00CF32AF"/>
    <w:rsid w:val="00D0187C"/>
    <w:rsid w:val="00D04AFF"/>
    <w:rsid w:val="00D12573"/>
    <w:rsid w:val="00D13106"/>
    <w:rsid w:val="00D14875"/>
    <w:rsid w:val="00D1740F"/>
    <w:rsid w:val="00D178CA"/>
    <w:rsid w:val="00D3035F"/>
    <w:rsid w:val="00D41336"/>
    <w:rsid w:val="00D41B75"/>
    <w:rsid w:val="00D502C6"/>
    <w:rsid w:val="00D62D9E"/>
    <w:rsid w:val="00D650F8"/>
    <w:rsid w:val="00D669E5"/>
    <w:rsid w:val="00D70687"/>
    <w:rsid w:val="00D70BA7"/>
    <w:rsid w:val="00D77386"/>
    <w:rsid w:val="00D83C41"/>
    <w:rsid w:val="00D92FDC"/>
    <w:rsid w:val="00D93E79"/>
    <w:rsid w:val="00DA72AC"/>
    <w:rsid w:val="00DB3433"/>
    <w:rsid w:val="00DC04F5"/>
    <w:rsid w:val="00DC4A1F"/>
    <w:rsid w:val="00DC50BD"/>
    <w:rsid w:val="00DD1C06"/>
    <w:rsid w:val="00DF5044"/>
    <w:rsid w:val="00DF50F0"/>
    <w:rsid w:val="00E13807"/>
    <w:rsid w:val="00E157A9"/>
    <w:rsid w:val="00E26A56"/>
    <w:rsid w:val="00E34861"/>
    <w:rsid w:val="00E50D3F"/>
    <w:rsid w:val="00E541D4"/>
    <w:rsid w:val="00E55960"/>
    <w:rsid w:val="00E600F1"/>
    <w:rsid w:val="00E638A1"/>
    <w:rsid w:val="00E73490"/>
    <w:rsid w:val="00E76AAE"/>
    <w:rsid w:val="00E77CA8"/>
    <w:rsid w:val="00E84856"/>
    <w:rsid w:val="00E84B3B"/>
    <w:rsid w:val="00E85B7E"/>
    <w:rsid w:val="00EC5053"/>
    <w:rsid w:val="00EC7BE7"/>
    <w:rsid w:val="00EF25FD"/>
    <w:rsid w:val="00EF2FC7"/>
    <w:rsid w:val="00EF389A"/>
    <w:rsid w:val="00F13008"/>
    <w:rsid w:val="00F26EE3"/>
    <w:rsid w:val="00F300FE"/>
    <w:rsid w:val="00F51495"/>
    <w:rsid w:val="00F56DE7"/>
    <w:rsid w:val="00F62371"/>
    <w:rsid w:val="00F63BFA"/>
    <w:rsid w:val="00F70A46"/>
    <w:rsid w:val="00F81100"/>
    <w:rsid w:val="00F81ACB"/>
    <w:rsid w:val="00F85769"/>
    <w:rsid w:val="00F97C98"/>
    <w:rsid w:val="00F97FF3"/>
    <w:rsid w:val="00FA1389"/>
    <w:rsid w:val="00FA1C26"/>
    <w:rsid w:val="00FC4728"/>
    <w:rsid w:val="00FC7DD1"/>
    <w:rsid w:val="00FD1C18"/>
    <w:rsid w:val="00FD2C7C"/>
    <w:rsid w:val="00FE172A"/>
    <w:rsid w:val="00F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E98C90"/>
  <w15:docId w15:val="{C0F1E05F-61D4-4910-98AD-3F7D88DA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829"/>
    <w:rPr>
      <w:sz w:val="24"/>
      <w:szCs w:val="24"/>
    </w:rPr>
  </w:style>
  <w:style w:type="paragraph" w:styleId="1">
    <w:name w:val="heading 1"/>
    <w:basedOn w:val="a"/>
    <w:next w:val="a"/>
    <w:qFormat/>
    <w:rsid w:val="001770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770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0829"/>
    <w:pPr>
      <w:spacing w:before="100" w:beforeAutospacing="1" w:after="100" w:afterAutospacing="1"/>
    </w:pPr>
  </w:style>
  <w:style w:type="paragraph" w:styleId="a4">
    <w:name w:val="Body Text"/>
    <w:basedOn w:val="a"/>
    <w:rsid w:val="0017703D"/>
    <w:pPr>
      <w:spacing w:after="120"/>
    </w:pPr>
  </w:style>
  <w:style w:type="paragraph" w:customStyle="1" w:styleId="a5">
    <w:name w:val="Обыч в табл"/>
    <w:basedOn w:val="a"/>
    <w:rsid w:val="0017703D"/>
    <w:pPr>
      <w:tabs>
        <w:tab w:val="num" w:pos="360"/>
      </w:tabs>
    </w:pPr>
    <w:rPr>
      <w:snapToGrid w:val="0"/>
      <w:sz w:val="18"/>
      <w:szCs w:val="20"/>
    </w:rPr>
  </w:style>
  <w:style w:type="paragraph" w:customStyle="1" w:styleId="a6">
    <w:name w:val="Заголовок табл."/>
    <w:basedOn w:val="a"/>
    <w:rsid w:val="0017703D"/>
    <w:pPr>
      <w:jc w:val="center"/>
    </w:pPr>
    <w:rPr>
      <w:b/>
      <w:sz w:val="18"/>
      <w:szCs w:val="20"/>
    </w:rPr>
  </w:style>
  <w:style w:type="paragraph" w:styleId="a7">
    <w:name w:val="Body Text Indent"/>
    <w:basedOn w:val="a"/>
    <w:rsid w:val="0017703D"/>
    <w:pPr>
      <w:spacing w:after="120"/>
      <w:ind w:left="283"/>
    </w:pPr>
  </w:style>
  <w:style w:type="character" w:styleId="a8">
    <w:name w:val="Strong"/>
    <w:uiPriority w:val="22"/>
    <w:qFormat/>
    <w:rsid w:val="00396640"/>
    <w:rPr>
      <w:b/>
      <w:bCs/>
    </w:rPr>
  </w:style>
  <w:style w:type="paragraph" w:customStyle="1" w:styleId="just">
    <w:name w:val="just"/>
    <w:basedOn w:val="a"/>
    <w:rsid w:val="00A214E6"/>
    <w:pPr>
      <w:spacing w:before="120" w:after="120"/>
      <w:jc w:val="both"/>
    </w:pPr>
    <w:rPr>
      <w:sz w:val="16"/>
      <w:szCs w:val="16"/>
    </w:rPr>
  </w:style>
  <w:style w:type="paragraph" w:customStyle="1" w:styleId="a9">
    <w:name w:val="Стиль"/>
    <w:rsid w:val="00D04A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8F27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25c18c17">
    <w:name w:val="c25 c18 c17"/>
    <w:basedOn w:val="a"/>
    <w:rsid w:val="00892331"/>
    <w:pPr>
      <w:spacing w:before="90" w:after="90"/>
    </w:pPr>
  </w:style>
  <w:style w:type="character" w:customStyle="1" w:styleId="c1">
    <w:name w:val="c1"/>
    <w:basedOn w:val="a0"/>
    <w:rsid w:val="00892331"/>
  </w:style>
  <w:style w:type="paragraph" w:customStyle="1" w:styleId="c5">
    <w:name w:val="c5"/>
    <w:basedOn w:val="a"/>
    <w:rsid w:val="00892331"/>
    <w:pPr>
      <w:spacing w:before="90" w:after="90"/>
    </w:pPr>
  </w:style>
  <w:style w:type="character" w:customStyle="1" w:styleId="c1c63">
    <w:name w:val="c1 c63"/>
    <w:basedOn w:val="a0"/>
    <w:rsid w:val="00892331"/>
  </w:style>
  <w:style w:type="paragraph" w:customStyle="1" w:styleId="c27c18c17">
    <w:name w:val="c27 c18 c17"/>
    <w:basedOn w:val="a"/>
    <w:rsid w:val="00892331"/>
    <w:pPr>
      <w:spacing w:before="90" w:after="90"/>
    </w:pPr>
  </w:style>
  <w:style w:type="character" w:customStyle="1" w:styleId="c1c29c64">
    <w:name w:val="c1 c29 c64"/>
    <w:basedOn w:val="a0"/>
    <w:rsid w:val="00892331"/>
  </w:style>
  <w:style w:type="paragraph" w:customStyle="1" w:styleId="c5c41">
    <w:name w:val="c5 c41"/>
    <w:basedOn w:val="a"/>
    <w:rsid w:val="00892331"/>
    <w:pPr>
      <w:spacing w:before="90" w:after="90"/>
    </w:pPr>
  </w:style>
  <w:style w:type="paragraph" w:customStyle="1" w:styleId="c18c17c20">
    <w:name w:val="c18 c17 c20"/>
    <w:basedOn w:val="a"/>
    <w:rsid w:val="00892331"/>
    <w:pPr>
      <w:spacing w:before="90" w:after="90"/>
    </w:pPr>
  </w:style>
  <w:style w:type="character" w:customStyle="1" w:styleId="c11c1">
    <w:name w:val="c11 c1"/>
    <w:basedOn w:val="a0"/>
    <w:rsid w:val="00892331"/>
  </w:style>
  <w:style w:type="paragraph" w:customStyle="1" w:styleId="Default">
    <w:name w:val="Default"/>
    <w:rsid w:val="00A2124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A21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D148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14875"/>
    <w:rPr>
      <w:sz w:val="24"/>
      <w:szCs w:val="24"/>
    </w:rPr>
  </w:style>
  <w:style w:type="paragraph" w:styleId="ae">
    <w:name w:val="footer"/>
    <w:basedOn w:val="a"/>
    <w:link w:val="af"/>
    <w:uiPriority w:val="99"/>
    <w:rsid w:val="00D148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14875"/>
    <w:rPr>
      <w:sz w:val="24"/>
      <w:szCs w:val="24"/>
    </w:rPr>
  </w:style>
  <w:style w:type="paragraph" w:customStyle="1" w:styleId="c12">
    <w:name w:val="c12"/>
    <w:basedOn w:val="a"/>
    <w:rsid w:val="005410B2"/>
    <w:pPr>
      <w:spacing w:before="100" w:beforeAutospacing="1" w:after="100" w:afterAutospacing="1"/>
    </w:pPr>
  </w:style>
  <w:style w:type="character" w:customStyle="1" w:styleId="c11">
    <w:name w:val="c11"/>
    <w:rsid w:val="005410B2"/>
  </w:style>
  <w:style w:type="character" w:customStyle="1" w:styleId="c4">
    <w:name w:val="c4"/>
    <w:rsid w:val="005410B2"/>
  </w:style>
  <w:style w:type="character" w:styleId="af0">
    <w:name w:val="Hyperlink"/>
    <w:uiPriority w:val="99"/>
    <w:unhideWhenUsed/>
    <w:rsid w:val="00847902"/>
    <w:rPr>
      <w:color w:val="0000FF"/>
      <w:u w:val="single"/>
    </w:rPr>
  </w:style>
  <w:style w:type="paragraph" w:styleId="af1">
    <w:name w:val="Balloon Text"/>
    <w:basedOn w:val="a"/>
    <w:link w:val="af2"/>
    <w:rsid w:val="00FA1C2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A1C26"/>
    <w:rPr>
      <w:rFonts w:ascii="Tahoma" w:hAnsi="Tahoma" w:cs="Tahoma"/>
      <w:sz w:val="16"/>
      <w:szCs w:val="16"/>
    </w:rPr>
  </w:style>
  <w:style w:type="character" w:styleId="af3">
    <w:name w:val="Emphasis"/>
    <w:uiPriority w:val="20"/>
    <w:qFormat/>
    <w:rsid w:val="00F300FE"/>
    <w:rPr>
      <w:i/>
      <w:iCs/>
    </w:rPr>
  </w:style>
  <w:style w:type="character" w:customStyle="1" w:styleId="c29">
    <w:name w:val="c29"/>
    <w:rsid w:val="00071D32"/>
  </w:style>
  <w:style w:type="table" w:customStyle="1" w:styleId="10">
    <w:name w:val="Сетка таблицы1"/>
    <w:basedOn w:val="a1"/>
    <w:next w:val="ab"/>
    <w:uiPriority w:val="59"/>
    <w:rsid w:val="00AB31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E638A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uiPriority w:val="1"/>
    <w:rsid w:val="00E638A1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atriotns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p-obrazovani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p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984F-CE3F-46CB-93F2-414CCFE6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26</Pages>
  <Words>8372</Words>
  <Characters>47721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Утверждаю»</vt:lpstr>
    </vt:vector>
  </TitlesOfParts>
  <Company>Организация</Company>
  <LinksUpToDate>false</LinksUpToDate>
  <CharactersWithSpaces>55982</CharactersWithSpaces>
  <SharedDoc>false</SharedDoc>
  <HLinks>
    <vt:vector size="24" baseType="variant">
      <vt:variant>
        <vt:i4>3997814</vt:i4>
      </vt:variant>
      <vt:variant>
        <vt:i4>9</vt:i4>
      </vt:variant>
      <vt:variant>
        <vt:i4>0</vt:i4>
      </vt:variant>
      <vt:variant>
        <vt:i4>5</vt:i4>
      </vt:variant>
      <vt:variant>
        <vt:lpwstr>https://www.patriotnso.org/</vt:lpwstr>
      </vt:variant>
      <vt:variant>
        <vt:lpwstr/>
      </vt:variant>
      <vt:variant>
        <vt:i4>8192127</vt:i4>
      </vt:variant>
      <vt:variant>
        <vt:i4>6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2818158</vt:i4>
      </vt:variant>
      <vt:variant>
        <vt:i4>3</vt:i4>
      </vt:variant>
      <vt:variant>
        <vt:i4>0</vt:i4>
      </vt:variant>
      <vt:variant>
        <vt:i4>5</vt:i4>
      </vt:variant>
      <vt:variant>
        <vt:lpwstr>http://dop-obrazovanie.com/</vt:lpwstr>
      </vt:variant>
      <vt:variant>
        <vt:lpwstr/>
      </vt:variant>
      <vt:variant>
        <vt:i4>4</vt:i4>
      </vt:variant>
      <vt:variant>
        <vt:i4>0</vt:i4>
      </vt:variant>
      <vt:variant>
        <vt:i4>0</vt:i4>
      </vt:variant>
      <vt:variant>
        <vt:i4>5</vt:i4>
      </vt:variant>
      <vt:variant>
        <vt:lpwstr>http://dopedu.ru/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Утверждаю»</dc:title>
  <dc:creator>Customer</dc:creator>
  <cp:lastModifiedBy>ЗАВУЧ</cp:lastModifiedBy>
  <cp:revision>10</cp:revision>
  <cp:lastPrinted>2024-06-10T08:58:00Z</cp:lastPrinted>
  <dcterms:created xsi:type="dcterms:W3CDTF">2021-09-20T01:32:00Z</dcterms:created>
  <dcterms:modified xsi:type="dcterms:W3CDTF">2024-06-10T09:19:00Z</dcterms:modified>
</cp:coreProperties>
</file>